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8B2FC8" w:rsidRPr="00F1563B" w14:paraId="7CAA6E99" w14:textId="77777777" w:rsidTr="008B2FC8">
        <w:tc>
          <w:tcPr>
            <w:tcW w:w="10491" w:type="dxa"/>
            <w:shd w:val="clear" w:color="auto" w:fill="E0E0E0"/>
          </w:tcPr>
          <w:p w14:paraId="1F117B0D" w14:textId="77777777" w:rsidR="008B2FC8" w:rsidRPr="00F1563B" w:rsidRDefault="00B30DE6" w:rsidP="00C32574">
            <w:pPr>
              <w:spacing w:before="60" w:after="60"/>
              <w:jc w:val="center"/>
              <w:rPr>
                <w:b/>
                <w:sz w:val="36"/>
                <w:szCs w:val="36"/>
              </w:rPr>
            </w:pPr>
            <w:r w:rsidRPr="00F1563B">
              <w:rPr>
                <w:b/>
                <w:sz w:val="36"/>
                <w:szCs w:val="36"/>
              </w:rPr>
              <w:t>SARS-CoV-2 (CoViD-19)</w:t>
            </w:r>
            <w:r w:rsidRPr="00F1563B">
              <w:rPr>
                <w:b/>
                <w:sz w:val="36"/>
                <w:szCs w:val="36"/>
              </w:rPr>
              <w:br/>
              <w:t>Allgemeine Schutzmaßnahmen</w:t>
            </w:r>
          </w:p>
        </w:tc>
      </w:tr>
    </w:tbl>
    <w:p w14:paraId="3161CB5C" w14:textId="77777777" w:rsidR="008B2FC8" w:rsidRPr="00F1563B" w:rsidRDefault="008B2FC8" w:rsidP="008B2FC8">
      <w:pPr>
        <w:rPr>
          <w:rFonts w:ascii="Times New Roman" w:hAnsi="Times New Roman"/>
          <w:b/>
          <w:sz w:val="28"/>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8647"/>
      </w:tblGrid>
      <w:tr w:rsidR="008B2FC8" w:rsidRPr="00F1563B" w14:paraId="2CCEFE51" w14:textId="77777777" w:rsidTr="0078500C">
        <w:trPr>
          <w:cantSplit/>
          <w:tblHeader/>
        </w:trPr>
        <w:tc>
          <w:tcPr>
            <w:tcW w:w="1844" w:type="dxa"/>
            <w:tcBorders>
              <w:top w:val="single" w:sz="4" w:space="0" w:color="auto"/>
              <w:left w:val="single" w:sz="4" w:space="0" w:color="auto"/>
              <w:bottom w:val="single" w:sz="4" w:space="0" w:color="auto"/>
              <w:right w:val="single" w:sz="4" w:space="0" w:color="auto"/>
            </w:tcBorders>
            <w:shd w:val="clear" w:color="auto" w:fill="D9D9D9"/>
          </w:tcPr>
          <w:p w14:paraId="0FC351EE" w14:textId="77777777" w:rsidR="008B2FC8" w:rsidRPr="00DE3073" w:rsidRDefault="008B2FC8" w:rsidP="00C32574">
            <w:pPr>
              <w:spacing w:before="60" w:after="60"/>
              <w:jc w:val="center"/>
              <w:rPr>
                <w:sz w:val="32"/>
                <w:szCs w:val="32"/>
              </w:rPr>
            </w:pPr>
            <w:r w:rsidRPr="00DE3073">
              <w:rPr>
                <w:rFonts w:cs="Arial"/>
                <w:b/>
                <w:sz w:val="32"/>
                <w:szCs w:val="32"/>
              </w:rPr>
              <w:t>Was</w:t>
            </w:r>
          </w:p>
        </w:tc>
        <w:tc>
          <w:tcPr>
            <w:tcW w:w="8647" w:type="dxa"/>
            <w:tcBorders>
              <w:top w:val="single" w:sz="4" w:space="0" w:color="auto"/>
              <w:left w:val="single" w:sz="4" w:space="0" w:color="auto"/>
              <w:bottom w:val="single" w:sz="4" w:space="0" w:color="auto"/>
              <w:right w:val="single" w:sz="4" w:space="0" w:color="auto"/>
            </w:tcBorders>
            <w:shd w:val="clear" w:color="auto" w:fill="D9D9D9"/>
          </w:tcPr>
          <w:p w14:paraId="532AD234" w14:textId="77777777" w:rsidR="008B2FC8" w:rsidRPr="00DE3073" w:rsidRDefault="008B2FC8" w:rsidP="00C32574">
            <w:pPr>
              <w:spacing w:before="60" w:after="60"/>
              <w:jc w:val="center"/>
              <w:rPr>
                <w:sz w:val="32"/>
                <w:szCs w:val="32"/>
              </w:rPr>
            </w:pPr>
            <w:r w:rsidRPr="00DE3073">
              <w:rPr>
                <w:rFonts w:cs="Arial"/>
                <w:b/>
                <w:sz w:val="32"/>
                <w:szCs w:val="32"/>
              </w:rPr>
              <w:t>Wie</w:t>
            </w:r>
          </w:p>
        </w:tc>
      </w:tr>
      <w:tr w:rsidR="00B30DE6" w:rsidRPr="00F1563B" w14:paraId="2FD1F7C1"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BFF32B5" w14:textId="77777777" w:rsidR="00B30DE6" w:rsidRPr="00DE3073" w:rsidRDefault="00B30DE6" w:rsidP="00C32574">
            <w:pPr>
              <w:spacing w:before="60" w:after="60"/>
              <w:jc w:val="center"/>
              <w:rPr>
                <w:b/>
                <w:sz w:val="20"/>
              </w:rPr>
            </w:pPr>
            <w:r w:rsidRPr="00DE3073">
              <w:rPr>
                <w:b/>
                <w:sz w:val="20"/>
              </w:rPr>
              <w:t>Erläuterung</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84915F5" w14:textId="77777777" w:rsidR="00E77F8A" w:rsidRPr="00DE3073" w:rsidRDefault="00D439AC" w:rsidP="00520201">
            <w:pPr>
              <w:numPr>
                <w:ilvl w:val="0"/>
                <w:numId w:val="7"/>
              </w:numPr>
              <w:spacing w:before="60" w:after="60"/>
              <w:rPr>
                <w:rFonts w:cs="Arial"/>
                <w:bCs/>
                <w:color w:val="000000"/>
                <w:sz w:val="20"/>
              </w:rPr>
            </w:pPr>
            <w:r w:rsidRPr="00DE3073">
              <w:rPr>
                <w:rFonts w:cs="Arial"/>
                <w:bCs/>
                <w:color w:val="000000"/>
                <w:sz w:val="20"/>
              </w:rPr>
              <w:t xml:space="preserve">Dieser Plan </w:t>
            </w:r>
            <w:r w:rsidR="00520201" w:rsidRPr="00DE3073">
              <w:rPr>
                <w:rFonts w:cs="Arial"/>
                <w:bCs/>
                <w:color w:val="000000"/>
                <w:sz w:val="20"/>
              </w:rPr>
              <w:t xml:space="preserve">regelt </w:t>
            </w:r>
            <w:r w:rsidRPr="00DE3073">
              <w:rPr>
                <w:rFonts w:cs="Arial"/>
                <w:bCs/>
                <w:color w:val="000000"/>
                <w:sz w:val="20"/>
              </w:rPr>
              <w:t>generelle Vorsichtsmaßnahmen in der Bevölkerung und in Betrieben</w:t>
            </w:r>
            <w:r w:rsidR="00520201" w:rsidRPr="00DE3073">
              <w:rPr>
                <w:rFonts w:cs="Arial"/>
                <w:bCs/>
                <w:color w:val="000000"/>
                <w:sz w:val="20"/>
              </w:rPr>
              <w:t xml:space="preserve"> in Bezug auf das neuartige Coronavirus SARS-CoV2</w:t>
            </w:r>
            <w:r w:rsidRPr="00DE3073">
              <w:rPr>
                <w:rFonts w:cs="Arial"/>
                <w:bCs/>
                <w:color w:val="000000"/>
                <w:sz w:val="20"/>
              </w:rPr>
              <w:t xml:space="preserve">. In Einrichtungen des Gesundheitswesens sind </w:t>
            </w:r>
            <w:r w:rsidR="00EC038E" w:rsidRPr="00DE3073">
              <w:rPr>
                <w:rFonts w:cs="Arial"/>
                <w:bCs/>
                <w:color w:val="000000"/>
                <w:sz w:val="20"/>
              </w:rPr>
              <w:t>vor allem</w:t>
            </w:r>
            <w:r w:rsidR="00431B03" w:rsidRPr="00DE3073">
              <w:rPr>
                <w:rFonts w:cs="Arial"/>
                <w:bCs/>
                <w:color w:val="000000"/>
                <w:sz w:val="20"/>
              </w:rPr>
              <w:t>,</w:t>
            </w:r>
            <w:r w:rsidR="00EC038E" w:rsidRPr="00DE3073">
              <w:rPr>
                <w:rFonts w:cs="Arial"/>
                <w:bCs/>
                <w:color w:val="000000"/>
                <w:sz w:val="20"/>
              </w:rPr>
              <w:t xml:space="preserve"> </w:t>
            </w:r>
            <w:r w:rsidR="00F55802" w:rsidRPr="00DE3073">
              <w:rPr>
                <w:rFonts w:cs="Arial"/>
                <w:bCs/>
                <w:color w:val="000000"/>
                <w:sz w:val="20"/>
              </w:rPr>
              <w:t xml:space="preserve">im Rahmen der Patientenbetreuung </w:t>
            </w:r>
            <w:r w:rsidRPr="00DE3073">
              <w:rPr>
                <w:rFonts w:cs="Arial"/>
                <w:bCs/>
                <w:color w:val="000000"/>
                <w:sz w:val="20"/>
              </w:rPr>
              <w:t>zusätzliche Maßnahmen nötig.</w:t>
            </w:r>
          </w:p>
          <w:p w14:paraId="16DC276E" w14:textId="77777777" w:rsidR="00140B50" w:rsidRPr="00DE3073" w:rsidRDefault="00B92FDC" w:rsidP="00C32574">
            <w:pPr>
              <w:numPr>
                <w:ilvl w:val="0"/>
                <w:numId w:val="7"/>
              </w:numPr>
              <w:spacing w:before="60" w:after="60"/>
              <w:rPr>
                <w:rFonts w:cs="Arial"/>
                <w:bCs/>
                <w:color w:val="000000"/>
                <w:sz w:val="20"/>
              </w:rPr>
            </w:pPr>
            <w:r w:rsidRPr="00DE3073">
              <w:rPr>
                <w:rFonts w:cs="Arial"/>
                <w:bCs/>
                <w:color w:val="000000"/>
                <w:sz w:val="20"/>
              </w:rPr>
              <w:t xml:space="preserve">Dieser Plan </w:t>
            </w:r>
            <w:r w:rsidR="00E77F8A" w:rsidRPr="00DE3073">
              <w:rPr>
                <w:rFonts w:cs="Arial"/>
                <w:bCs/>
                <w:color w:val="000000"/>
                <w:sz w:val="20"/>
                <w:u w:val="single"/>
              </w:rPr>
              <w:t xml:space="preserve">gilt </w:t>
            </w:r>
            <w:r w:rsidR="00DA0042" w:rsidRPr="00DE3073">
              <w:rPr>
                <w:rFonts w:cs="Arial"/>
                <w:bCs/>
                <w:color w:val="000000"/>
                <w:sz w:val="20"/>
                <w:u w:val="single"/>
              </w:rPr>
              <w:t>n</w:t>
            </w:r>
            <w:r w:rsidR="00140B50" w:rsidRPr="00DE3073">
              <w:rPr>
                <w:rFonts w:cs="Arial"/>
                <w:bCs/>
                <w:color w:val="000000"/>
                <w:sz w:val="20"/>
                <w:u w:val="single"/>
              </w:rPr>
              <w:t>icht</w:t>
            </w:r>
            <w:r w:rsidR="00140B50" w:rsidRPr="00DE3073">
              <w:rPr>
                <w:rFonts w:cs="Arial"/>
                <w:bCs/>
                <w:color w:val="000000"/>
                <w:sz w:val="20"/>
              </w:rPr>
              <w:t xml:space="preserve"> f</w:t>
            </w:r>
            <w:r w:rsidR="00E77F8A" w:rsidRPr="00DE3073">
              <w:rPr>
                <w:rFonts w:cs="Arial"/>
                <w:bCs/>
                <w:color w:val="000000"/>
                <w:sz w:val="20"/>
              </w:rPr>
              <w:t>ür</w:t>
            </w:r>
            <w:r w:rsidR="00140B50" w:rsidRPr="00DE3073">
              <w:rPr>
                <w:rFonts w:cs="Arial"/>
                <w:bCs/>
                <w:color w:val="000000"/>
                <w:sz w:val="20"/>
              </w:rPr>
              <w:t xml:space="preserve"> den </w:t>
            </w:r>
            <w:r w:rsidR="00140B50" w:rsidRPr="00DE3073">
              <w:rPr>
                <w:rFonts w:cs="Arial"/>
                <w:bCs/>
                <w:color w:val="000000"/>
                <w:sz w:val="20"/>
                <w:u w:val="single"/>
              </w:rPr>
              <w:t>Umgang mit Erkrankten</w:t>
            </w:r>
            <w:r w:rsidR="00140B50" w:rsidRPr="00DE3073">
              <w:rPr>
                <w:rFonts w:cs="Arial"/>
                <w:bCs/>
                <w:color w:val="000000"/>
                <w:sz w:val="20"/>
              </w:rPr>
              <w:t>.</w:t>
            </w:r>
          </w:p>
          <w:p w14:paraId="16E16F1F" w14:textId="77777777" w:rsidR="000F356D" w:rsidRPr="00DE3073" w:rsidRDefault="00382338" w:rsidP="00C32574">
            <w:pPr>
              <w:numPr>
                <w:ilvl w:val="0"/>
                <w:numId w:val="7"/>
              </w:numPr>
              <w:spacing w:before="60" w:after="60"/>
              <w:rPr>
                <w:rFonts w:cs="Arial"/>
                <w:bCs/>
                <w:color w:val="000000"/>
                <w:sz w:val="20"/>
              </w:rPr>
            </w:pPr>
            <w:r w:rsidRPr="00DE3073">
              <w:rPr>
                <w:rFonts w:cs="Arial"/>
                <w:bCs/>
                <w:color w:val="000000"/>
                <w:sz w:val="20"/>
              </w:rPr>
              <w:t xml:space="preserve">Das </w:t>
            </w:r>
            <w:r w:rsidR="00FC4ACB" w:rsidRPr="00DE3073">
              <w:rPr>
                <w:rFonts w:cs="Arial"/>
                <w:bCs/>
                <w:color w:val="000000"/>
                <w:sz w:val="20"/>
              </w:rPr>
              <w:t>Robert-Koch-Institut (</w:t>
            </w:r>
            <w:r w:rsidRPr="00DE3073">
              <w:rPr>
                <w:rFonts w:cs="Arial"/>
                <w:bCs/>
                <w:color w:val="000000"/>
                <w:sz w:val="20"/>
              </w:rPr>
              <w:t>RKI</w:t>
            </w:r>
            <w:r w:rsidR="00FC4ACB" w:rsidRPr="00DE3073">
              <w:rPr>
                <w:rFonts w:cs="Arial"/>
                <w:bCs/>
                <w:color w:val="000000"/>
                <w:sz w:val="20"/>
              </w:rPr>
              <w:t>)</w:t>
            </w:r>
            <w:r w:rsidRPr="00DE3073">
              <w:rPr>
                <w:rFonts w:cs="Arial"/>
                <w:bCs/>
                <w:color w:val="000000"/>
                <w:sz w:val="20"/>
              </w:rPr>
              <w:t xml:space="preserve"> rät</w:t>
            </w:r>
            <w:r w:rsidR="00924CCE" w:rsidRPr="00DE3073">
              <w:rPr>
                <w:rFonts w:cs="Arial"/>
                <w:bCs/>
                <w:color w:val="000000"/>
                <w:sz w:val="20"/>
              </w:rPr>
              <w:t xml:space="preserve"> </w:t>
            </w:r>
            <w:r w:rsidR="000F356D" w:rsidRPr="00DE3073">
              <w:rPr>
                <w:rFonts w:cs="Arial"/>
                <w:bCs/>
                <w:color w:val="000000"/>
                <w:sz w:val="20"/>
              </w:rPr>
              <w:t xml:space="preserve">zum Schutz vor einer Ansteckung </w:t>
            </w:r>
            <w:r w:rsidR="00D50116" w:rsidRPr="00DE3073">
              <w:rPr>
                <w:rFonts w:cs="Arial"/>
                <w:bCs/>
                <w:color w:val="000000"/>
                <w:sz w:val="20"/>
              </w:rPr>
              <w:t>zu</w:t>
            </w:r>
            <w:r w:rsidR="007F7C27" w:rsidRPr="00DE3073">
              <w:rPr>
                <w:rFonts w:cs="Arial"/>
                <w:bCs/>
                <w:color w:val="000000"/>
                <w:sz w:val="20"/>
              </w:rPr>
              <w:t xml:space="preserve"> grundsätzlichen Maßnahmen,</w:t>
            </w:r>
            <w:r w:rsidR="00D50116" w:rsidRPr="00DE3073">
              <w:rPr>
                <w:rFonts w:cs="Arial"/>
                <w:bCs/>
                <w:color w:val="000000"/>
                <w:sz w:val="20"/>
              </w:rPr>
              <w:t xml:space="preserve"> die </w:t>
            </w:r>
            <w:r w:rsidR="000F356D" w:rsidRPr="00DE3073">
              <w:rPr>
                <w:rFonts w:cs="Arial"/>
                <w:bCs/>
                <w:color w:val="000000"/>
                <w:sz w:val="20"/>
              </w:rPr>
              <w:t xml:space="preserve">auch </w:t>
            </w:r>
            <w:r w:rsidR="00E751AF" w:rsidRPr="00DE3073">
              <w:rPr>
                <w:rFonts w:cs="Arial"/>
                <w:bCs/>
                <w:color w:val="000000"/>
                <w:sz w:val="20"/>
              </w:rPr>
              <w:t xml:space="preserve">zum Schutz vor </w:t>
            </w:r>
            <w:r w:rsidR="009F4D38" w:rsidRPr="00DE3073">
              <w:rPr>
                <w:rFonts w:cs="Arial"/>
                <w:bCs/>
                <w:color w:val="000000"/>
                <w:sz w:val="20"/>
                <w:u w:val="single"/>
              </w:rPr>
              <w:t>allen</w:t>
            </w:r>
            <w:r w:rsidR="009F4D38" w:rsidRPr="00DE3073">
              <w:rPr>
                <w:rFonts w:cs="Arial"/>
                <w:bCs/>
                <w:color w:val="000000"/>
                <w:sz w:val="20"/>
              </w:rPr>
              <w:t xml:space="preserve"> </w:t>
            </w:r>
            <w:r w:rsidR="00E751AF" w:rsidRPr="00DE3073">
              <w:rPr>
                <w:rFonts w:cs="Arial"/>
                <w:bCs/>
                <w:color w:val="000000"/>
                <w:sz w:val="20"/>
              </w:rPr>
              <w:t>Atemwegsinfektionen</w:t>
            </w:r>
            <w:r w:rsidR="000F356D" w:rsidRPr="00DE3073">
              <w:rPr>
                <w:rFonts w:cs="Arial"/>
                <w:bCs/>
                <w:color w:val="000000"/>
                <w:sz w:val="20"/>
              </w:rPr>
              <w:t xml:space="preserve"> überall und jederzeit angeraten</w:t>
            </w:r>
            <w:r w:rsidR="00D50116" w:rsidRPr="00DE3073">
              <w:rPr>
                <w:rFonts w:cs="Arial"/>
                <w:bCs/>
                <w:color w:val="000000"/>
                <w:sz w:val="20"/>
              </w:rPr>
              <w:t xml:space="preserve"> </w:t>
            </w:r>
            <w:r w:rsidR="007F7C27" w:rsidRPr="00DE3073">
              <w:rPr>
                <w:rFonts w:cs="Arial"/>
                <w:bCs/>
                <w:color w:val="000000"/>
                <w:sz w:val="20"/>
              </w:rPr>
              <w:t>sind</w:t>
            </w:r>
            <w:r w:rsidR="00D50116" w:rsidRPr="00DE3073">
              <w:rPr>
                <w:rFonts w:cs="Arial"/>
                <w:bCs/>
                <w:color w:val="000000"/>
                <w:sz w:val="20"/>
              </w:rPr>
              <w:t>.</w:t>
            </w:r>
          </w:p>
          <w:p w14:paraId="6170A8AA" w14:textId="77777777" w:rsidR="00D50116" w:rsidRPr="00DE3073" w:rsidRDefault="00140B50" w:rsidP="009F4D38">
            <w:pPr>
              <w:numPr>
                <w:ilvl w:val="0"/>
                <w:numId w:val="7"/>
              </w:numPr>
              <w:spacing w:before="60" w:after="60"/>
              <w:rPr>
                <w:rFonts w:cs="Arial"/>
                <w:bCs/>
                <w:color w:val="000000"/>
                <w:sz w:val="20"/>
              </w:rPr>
            </w:pPr>
            <w:r w:rsidRPr="00DE3073">
              <w:rPr>
                <w:rFonts w:cs="Arial"/>
                <w:bCs/>
                <w:color w:val="000000"/>
                <w:sz w:val="20"/>
              </w:rPr>
              <w:t xml:space="preserve">Um sich selbst und andere vor </w:t>
            </w:r>
            <w:r w:rsidR="009F4D38" w:rsidRPr="00DE3073">
              <w:rPr>
                <w:rFonts w:cs="Arial"/>
                <w:bCs/>
                <w:color w:val="000000"/>
                <w:sz w:val="20"/>
              </w:rPr>
              <w:t xml:space="preserve">Atemwegsinfektionen </w:t>
            </w:r>
            <w:r w:rsidRPr="00DE3073">
              <w:rPr>
                <w:rFonts w:cs="Arial"/>
                <w:bCs/>
                <w:color w:val="000000"/>
                <w:sz w:val="20"/>
              </w:rPr>
              <w:t>zu schützen</w:t>
            </w:r>
            <w:r w:rsidR="00DE7211" w:rsidRPr="00DE3073">
              <w:rPr>
                <w:rFonts w:cs="Arial"/>
                <w:bCs/>
                <w:color w:val="000000"/>
                <w:sz w:val="20"/>
              </w:rPr>
              <w:t>,</w:t>
            </w:r>
            <w:r w:rsidRPr="00DE3073">
              <w:rPr>
                <w:rFonts w:cs="Arial"/>
                <w:bCs/>
                <w:color w:val="000000"/>
                <w:sz w:val="20"/>
              </w:rPr>
              <w:t xml:space="preserve"> sind </w:t>
            </w:r>
            <w:r w:rsidR="00924CCE" w:rsidRPr="00DE3073">
              <w:rPr>
                <w:rFonts w:cs="Arial"/>
                <w:bCs/>
                <w:color w:val="000000"/>
                <w:sz w:val="20"/>
              </w:rPr>
              <w:t xml:space="preserve">daher </w:t>
            </w:r>
            <w:proofErr w:type="gramStart"/>
            <w:r w:rsidR="00B71A27" w:rsidRPr="00DE3073">
              <w:rPr>
                <w:rFonts w:cs="Arial"/>
                <w:bCs/>
                <w:color w:val="000000"/>
                <w:sz w:val="20"/>
                <w:u w:val="single"/>
              </w:rPr>
              <w:t xml:space="preserve">nach derzeitigen </w:t>
            </w:r>
            <w:r w:rsidR="00E163E1" w:rsidRPr="00DE3073">
              <w:rPr>
                <w:rFonts w:cs="Arial"/>
                <w:bCs/>
                <w:color w:val="000000"/>
                <w:sz w:val="20"/>
                <w:u w:val="single"/>
              </w:rPr>
              <w:t>Kenntnisstand</w:t>
            </w:r>
            <w:proofErr w:type="gramEnd"/>
            <w:r w:rsidRPr="00DE3073">
              <w:rPr>
                <w:rFonts w:cs="Arial"/>
                <w:bCs/>
                <w:color w:val="000000"/>
                <w:sz w:val="20"/>
              </w:rPr>
              <w:t xml:space="preserve"> die folgenden Maßnahmen zu empfehlen.</w:t>
            </w:r>
          </w:p>
          <w:p w14:paraId="3A0368A3" w14:textId="77777777" w:rsidR="00C32574" w:rsidRPr="00DE3073" w:rsidRDefault="00845F79" w:rsidP="00405809">
            <w:pPr>
              <w:numPr>
                <w:ilvl w:val="0"/>
                <w:numId w:val="7"/>
              </w:numPr>
              <w:spacing w:before="60" w:after="60"/>
              <w:rPr>
                <w:rFonts w:cs="Arial"/>
                <w:bCs/>
                <w:color w:val="000000"/>
                <w:sz w:val="20"/>
              </w:rPr>
            </w:pPr>
            <w:r w:rsidRPr="00DE3073">
              <w:rPr>
                <w:rFonts w:cs="Arial"/>
                <w:bCs/>
                <w:color w:val="000000"/>
                <w:sz w:val="20"/>
              </w:rPr>
              <w:t>alle nachfolgenden Informationen stehen jedoch unter dem Vorbe</w:t>
            </w:r>
            <w:r w:rsidR="007B5EE5" w:rsidRPr="00DE3073">
              <w:rPr>
                <w:rFonts w:cs="Arial"/>
                <w:bCs/>
                <w:color w:val="000000"/>
                <w:sz w:val="20"/>
              </w:rPr>
              <w:t>halt neuerer Erkenntnisse (s.</w:t>
            </w:r>
            <w:r w:rsidRPr="00DE3073">
              <w:rPr>
                <w:rFonts w:cs="Arial"/>
                <w:bCs/>
                <w:color w:val="000000"/>
                <w:sz w:val="20"/>
              </w:rPr>
              <w:t xml:space="preserve"> insb. </w:t>
            </w:r>
            <w:hyperlink r:id="rId8" w:history="1">
              <w:r w:rsidRPr="00DE3073">
                <w:rPr>
                  <w:rStyle w:val="Hyperlink"/>
                  <w:rFonts w:cs="Arial"/>
                  <w:bCs/>
                  <w:sz w:val="20"/>
                </w:rPr>
                <w:t>www.rki.de/covid-19</w:t>
              </w:r>
            </w:hyperlink>
            <w:r w:rsidR="007B5EE5" w:rsidRPr="00DE3073">
              <w:rPr>
                <w:rFonts w:cs="Arial"/>
                <w:bCs/>
                <w:color w:val="000000"/>
                <w:sz w:val="20"/>
              </w:rPr>
              <w:t xml:space="preserve"> und </w:t>
            </w:r>
            <w:hyperlink r:id="rId9" w:history="1">
              <w:r w:rsidR="007B5EE5" w:rsidRPr="00DE3073">
                <w:rPr>
                  <w:rStyle w:val="Hyperlink"/>
                  <w:rFonts w:cs="Arial"/>
                  <w:bCs/>
                  <w:sz w:val="20"/>
                </w:rPr>
                <w:t>www.infektionsschutz.de/coronavirus-sars-cov-2.html</w:t>
              </w:r>
            </w:hyperlink>
            <w:r w:rsidRPr="00DE3073">
              <w:rPr>
                <w:rFonts w:cs="Arial"/>
                <w:bCs/>
                <w:color w:val="000000"/>
                <w:sz w:val="20"/>
              </w:rPr>
              <w:t>)</w:t>
            </w:r>
          </w:p>
        </w:tc>
      </w:tr>
      <w:tr w:rsidR="00140B50" w:rsidRPr="00F1563B" w14:paraId="00C710E0"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251A65FB" w14:textId="77777777" w:rsidR="00140B50" w:rsidRPr="00DE3073" w:rsidRDefault="00140B50" w:rsidP="00C32574">
            <w:pPr>
              <w:spacing w:before="60" w:after="60"/>
              <w:rPr>
                <w:rFonts w:cs="Arial"/>
                <w:b/>
                <w:bCs/>
                <w:color w:val="000000"/>
                <w:sz w:val="20"/>
              </w:rPr>
            </w:pPr>
            <w:r w:rsidRPr="00DE3073">
              <w:rPr>
                <w:rFonts w:cs="Arial"/>
                <w:b/>
                <w:bCs/>
                <w:color w:val="000000"/>
                <w:sz w:val="20"/>
              </w:rPr>
              <w:t>Informationen zum Infektionsgeschehen</w:t>
            </w:r>
          </w:p>
        </w:tc>
      </w:tr>
      <w:tr w:rsidR="001B3017" w:rsidRPr="00F1563B" w14:paraId="3B79055B"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FDF07D0" w14:textId="77777777" w:rsidR="001B3017" w:rsidRPr="00DE3073" w:rsidRDefault="00A44487" w:rsidP="00C32574">
            <w:pPr>
              <w:spacing w:before="60" w:after="60"/>
              <w:jc w:val="center"/>
              <w:rPr>
                <w:b/>
                <w:sz w:val="20"/>
              </w:rPr>
            </w:pPr>
            <w:r w:rsidRPr="00DE3073">
              <w:rPr>
                <w:b/>
                <w:sz w:val="20"/>
              </w:rPr>
              <w:t xml:space="preserve">Informationen zum </w:t>
            </w:r>
            <w:r w:rsidR="001B3017" w:rsidRPr="00DE3073">
              <w:rPr>
                <w:b/>
                <w:sz w:val="20"/>
              </w:rPr>
              <w:t>Erreger</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5A3B975F" w14:textId="77777777" w:rsidR="00B30DE6" w:rsidRPr="00DE3073" w:rsidRDefault="00B30DE6" w:rsidP="00C32574">
            <w:pPr>
              <w:numPr>
                <w:ilvl w:val="0"/>
                <w:numId w:val="7"/>
              </w:numPr>
              <w:spacing w:before="60" w:after="60"/>
              <w:rPr>
                <w:rFonts w:cs="Arial"/>
                <w:bCs/>
                <w:color w:val="000000"/>
                <w:sz w:val="20"/>
                <w:u w:val="single"/>
              </w:rPr>
            </w:pPr>
            <w:r w:rsidRPr="00DE3073">
              <w:rPr>
                <w:rFonts w:cs="Arial"/>
                <w:bCs/>
                <w:color w:val="000000"/>
                <w:sz w:val="20"/>
                <w:u w:val="single"/>
              </w:rPr>
              <w:t>Bezeichnungen</w:t>
            </w:r>
            <w:r w:rsidR="003F65A9" w:rsidRPr="00DE3073">
              <w:rPr>
                <w:rFonts w:cs="Arial"/>
                <w:bCs/>
                <w:color w:val="000000"/>
                <w:sz w:val="20"/>
                <w:u w:val="single"/>
              </w:rPr>
              <w:t xml:space="preserve"> für den Erreger</w:t>
            </w:r>
            <w:r w:rsidRPr="00DE3073">
              <w:rPr>
                <w:rFonts w:cs="Arial"/>
                <w:bCs/>
                <w:color w:val="000000"/>
                <w:sz w:val="20"/>
                <w:u w:val="single"/>
              </w:rPr>
              <w:t>:</w:t>
            </w:r>
          </w:p>
          <w:p w14:paraId="3B2AF09A" w14:textId="77777777" w:rsidR="00B30DE6" w:rsidRPr="00DE3073" w:rsidRDefault="001B3017" w:rsidP="00C32574">
            <w:pPr>
              <w:numPr>
                <w:ilvl w:val="1"/>
                <w:numId w:val="7"/>
              </w:numPr>
              <w:spacing w:before="60" w:after="60"/>
              <w:rPr>
                <w:rFonts w:cs="Arial"/>
                <w:bCs/>
                <w:color w:val="000000"/>
                <w:sz w:val="20"/>
                <w:lang w:val="en-US"/>
              </w:rPr>
            </w:pPr>
            <w:r w:rsidRPr="00DE3073">
              <w:rPr>
                <w:rFonts w:cs="Arial"/>
                <w:bCs/>
                <w:color w:val="000000"/>
                <w:sz w:val="20"/>
                <w:lang w:val="en-US"/>
              </w:rPr>
              <w:t>SARS-CoV-2</w:t>
            </w:r>
            <w:r w:rsidR="00B71A27" w:rsidRPr="00DE3073">
              <w:rPr>
                <w:rFonts w:cs="Arial"/>
                <w:bCs/>
                <w:color w:val="000000"/>
                <w:sz w:val="20"/>
                <w:lang w:val="en-US"/>
              </w:rPr>
              <w:t xml:space="preserve"> </w:t>
            </w:r>
            <w:r w:rsidR="00B30DE6" w:rsidRPr="00DE3073">
              <w:rPr>
                <w:rFonts w:cs="Arial"/>
                <w:bCs/>
                <w:color w:val="000000"/>
                <w:sz w:val="20"/>
                <w:lang w:val="en-US"/>
              </w:rPr>
              <w:t xml:space="preserve">= </w:t>
            </w:r>
            <w:proofErr w:type="spellStart"/>
            <w:r w:rsidR="00D50116" w:rsidRPr="00DE3073">
              <w:rPr>
                <w:rFonts w:cs="Arial"/>
                <w:bCs/>
                <w:color w:val="000000"/>
                <w:sz w:val="20"/>
                <w:u w:val="single"/>
                <w:lang w:val="en-US"/>
              </w:rPr>
              <w:t>S</w:t>
            </w:r>
            <w:r w:rsidR="00D50116" w:rsidRPr="00DE3073">
              <w:rPr>
                <w:rFonts w:cs="Arial"/>
                <w:bCs/>
                <w:color w:val="000000"/>
                <w:sz w:val="20"/>
                <w:lang w:val="en-US"/>
              </w:rPr>
              <w:t>chweres</w:t>
            </w:r>
            <w:proofErr w:type="spellEnd"/>
            <w:r w:rsidR="00D50116" w:rsidRPr="00DE3073">
              <w:rPr>
                <w:rFonts w:cs="Arial"/>
                <w:bCs/>
                <w:color w:val="000000"/>
                <w:sz w:val="20"/>
                <w:lang w:val="en-US"/>
              </w:rPr>
              <w:t xml:space="preserve"> </w:t>
            </w:r>
            <w:proofErr w:type="spellStart"/>
            <w:r w:rsidR="00D50116" w:rsidRPr="00DE3073">
              <w:rPr>
                <w:rFonts w:cs="Arial"/>
                <w:bCs/>
                <w:color w:val="000000"/>
                <w:sz w:val="20"/>
                <w:u w:val="single"/>
                <w:lang w:val="en-US"/>
              </w:rPr>
              <w:t>A</w:t>
            </w:r>
            <w:r w:rsidR="00D50116" w:rsidRPr="00DE3073">
              <w:rPr>
                <w:rFonts w:cs="Arial"/>
                <w:bCs/>
                <w:color w:val="000000"/>
                <w:sz w:val="20"/>
                <w:lang w:val="en-US"/>
              </w:rPr>
              <w:t>kutes</w:t>
            </w:r>
            <w:proofErr w:type="spellEnd"/>
            <w:r w:rsidR="00D50116" w:rsidRPr="00DE3073">
              <w:rPr>
                <w:rFonts w:cs="Arial"/>
                <w:bCs/>
                <w:color w:val="000000"/>
                <w:sz w:val="20"/>
                <w:lang w:val="en-US"/>
              </w:rPr>
              <w:t xml:space="preserve"> </w:t>
            </w:r>
            <w:proofErr w:type="spellStart"/>
            <w:r w:rsidR="00D50116" w:rsidRPr="00DE3073">
              <w:rPr>
                <w:rFonts w:cs="Arial"/>
                <w:bCs/>
                <w:color w:val="000000"/>
                <w:sz w:val="20"/>
                <w:u w:val="single"/>
                <w:lang w:val="en-US"/>
              </w:rPr>
              <w:t>R</w:t>
            </w:r>
            <w:r w:rsidR="00D50116" w:rsidRPr="00DE3073">
              <w:rPr>
                <w:rFonts w:cs="Arial"/>
                <w:bCs/>
                <w:color w:val="000000"/>
                <w:sz w:val="20"/>
                <w:lang w:val="en-US"/>
              </w:rPr>
              <w:t>espiratorisches</w:t>
            </w:r>
            <w:proofErr w:type="spellEnd"/>
            <w:r w:rsidR="00D50116" w:rsidRPr="00DE3073">
              <w:rPr>
                <w:rFonts w:cs="Arial"/>
                <w:bCs/>
                <w:color w:val="000000"/>
                <w:sz w:val="20"/>
                <w:lang w:val="en-US"/>
              </w:rPr>
              <w:t xml:space="preserve"> </w:t>
            </w:r>
            <w:proofErr w:type="spellStart"/>
            <w:r w:rsidR="00D50116" w:rsidRPr="00DE3073">
              <w:rPr>
                <w:rFonts w:cs="Arial"/>
                <w:bCs/>
                <w:color w:val="000000"/>
                <w:sz w:val="20"/>
                <w:u w:val="single"/>
                <w:lang w:val="en-US"/>
              </w:rPr>
              <w:t>S</w:t>
            </w:r>
            <w:r w:rsidR="00D50116" w:rsidRPr="00DE3073">
              <w:rPr>
                <w:rFonts w:cs="Arial"/>
                <w:bCs/>
                <w:color w:val="000000"/>
                <w:sz w:val="20"/>
                <w:lang w:val="en-US"/>
              </w:rPr>
              <w:t>yndrom</w:t>
            </w:r>
            <w:proofErr w:type="spellEnd"/>
            <w:r w:rsidR="00E77EEC" w:rsidRPr="00DE3073">
              <w:rPr>
                <w:rFonts w:cs="Arial"/>
                <w:bCs/>
                <w:color w:val="000000"/>
                <w:sz w:val="20"/>
                <w:lang w:val="en-US"/>
              </w:rPr>
              <w:t xml:space="preserve"> </w:t>
            </w:r>
            <w:r w:rsidR="00E77EEC" w:rsidRPr="00DE3073">
              <w:rPr>
                <w:rFonts w:cs="Arial"/>
                <w:bCs/>
                <w:color w:val="000000"/>
                <w:sz w:val="20"/>
                <w:u w:val="single"/>
                <w:lang w:val="en-US"/>
              </w:rPr>
              <w:t>Co</w:t>
            </w:r>
            <w:r w:rsidR="00E77EEC" w:rsidRPr="00DE3073">
              <w:rPr>
                <w:rFonts w:cs="Arial"/>
                <w:bCs/>
                <w:color w:val="000000"/>
                <w:sz w:val="20"/>
                <w:lang w:val="en-US"/>
              </w:rPr>
              <w:t xml:space="preserve">rona </w:t>
            </w:r>
            <w:r w:rsidR="00E77EEC" w:rsidRPr="00DE3073">
              <w:rPr>
                <w:rFonts w:cs="Arial"/>
                <w:bCs/>
                <w:color w:val="000000"/>
                <w:sz w:val="20"/>
                <w:u w:val="single"/>
                <w:lang w:val="en-US"/>
              </w:rPr>
              <w:t>V</w:t>
            </w:r>
            <w:r w:rsidR="00E77EEC" w:rsidRPr="00DE3073">
              <w:rPr>
                <w:rFonts w:cs="Arial"/>
                <w:bCs/>
                <w:color w:val="000000"/>
                <w:sz w:val="20"/>
                <w:lang w:val="en-US"/>
              </w:rPr>
              <w:t>irus</w:t>
            </w:r>
          </w:p>
          <w:p w14:paraId="795D1CA8" w14:textId="77777777" w:rsidR="00B30DE6" w:rsidRPr="00DE3073" w:rsidRDefault="00B30DE6" w:rsidP="00C32574">
            <w:pPr>
              <w:numPr>
                <w:ilvl w:val="1"/>
                <w:numId w:val="7"/>
              </w:numPr>
              <w:spacing w:before="60" w:after="60"/>
              <w:rPr>
                <w:rFonts w:cs="Arial"/>
                <w:bCs/>
                <w:color w:val="000000"/>
                <w:sz w:val="20"/>
              </w:rPr>
            </w:pPr>
            <w:r w:rsidRPr="00DE3073">
              <w:rPr>
                <w:rFonts w:cs="Arial"/>
                <w:bCs/>
                <w:color w:val="000000"/>
                <w:sz w:val="20"/>
              </w:rPr>
              <w:t xml:space="preserve">ehem. 2019 </w:t>
            </w:r>
            <w:proofErr w:type="spellStart"/>
            <w:r w:rsidRPr="00DE3073">
              <w:rPr>
                <w:rFonts w:cs="Arial"/>
                <w:bCs/>
                <w:color w:val="000000"/>
                <w:sz w:val="20"/>
              </w:rPr>
              <w:t>nCoV</w:t>
            </w:r>
            <w:proofErr w:type="spellEnd"/>
            <w:r w:rsidR="00B71A27" w:rsidRPr="00DE3073">
              <w:rPr>
                <w:rFonts w:cs="Arial"/>
                <w:bCs/>
                <w:color w:val="000000"/>
                <w:sz w:val="20"/>
              </w:rPr>
              <w:t xml:space="preserve"> </w:t>
            </w:r>
            <w:r w:rsidRPr="00DE3073">
              <w:rPr>
                <w:rFonts w:cs="Arial"/>
                <w:bCs/>
                <w:color w:val="000000"/>
                <w:sz w:val="20"/>
              </w:rPr>
              <w:t xml:space="preserve">= </w:t>
            </w:r>
            <w:r w:rsidRPr="00DE3073">
              <w:rPr>
                <w:rFonts w:cs="Arial"/>
                <w:bCs/>
                <w:color w:val="000000"/>
                <w:sz w:val="20"/>
                <w:u w:val="single"/>
              </w:rPr>
              <w:t>n</w:t>
            </w:r>
            <w:r w:rsidRPr="00DE3073">
              <w:rPr>
                <w:rFonts w:cs="Arial"/>
                <w:bCs/>
                <w:color w:val="000000"/>
                <w:sz w:val="20"/>
              </w:rPr>
              <w:t xml:space="preserve">eues </w:t>
            </w:r>
            <w:r w:rsidRPr="00DE3073">
              <w:rPr>
                <w:rFonts w:cs="Arial"/>
                <w:bCs/>
                <w:color w:val="000000"/>
                <w:sz w:val="20"/>
                <w:u w:val="single"/>
              </w:rPr>
              <w:t>Co</w:t>
            </w:r>
            <w:r w:rsidRPr="00DE3073">
              <w:rPr>
                <w:rFonts w:cs="Arial"/>
                <w:bCs/>
                <w:color w:val="000000"/>
                <w:sz w:val="20"/>
              </w:rPr>
              <w:t xml:space="preserve">rona </w:t>
            </w:r>
            <w:r w:rsidRPr="00DE3073">
              <w:rPr>
                <w:rFonts w:cs="Arial"/>
                <w:bCs/>
                <w:color w:val="000000"/>
                <w:sz w:val="20"/>
                <w:u w:val="single"/>
              </w:rPr>
              <w:t>V</w:t>
            </w:r>
            <w:r w:rsidRPr="00DE3073">
              <w:rPr>
                <w:rFonts w:cs="Arial"/>
                <w:bCs/>
                <w:color w:val="000000"/>
                <w:sz w:val="20"/>
              </w:rPr>
              <w:t>irus</w:t>
            </w:r>
          </w:p>
          <w:p w14:paraId="04215BA3" w14:textId="77777777" w:rsidR="003F65A9" w:rsidRPr="00DE3073" w:rsidRDefault="003F65A9" w:rsidP="00C32574">
            <w:pPr>
              <w:numPr>
                <w:ilvl w:val="0"/>
                <w:numId w:val="7"/>
              </w:numPr>
              <w:spacing w:before="60" w:after="60"/>
              <w:rPr>
                <w:rFonts w:cs="Arial"/>
                <w:bCs/>
                <w:color w:val="000000"/>
                <w:sz w:val="20"/>
                <w:u w:val="single"/>
              </w:rPr>
            </w:pPr>
            <w:r w:rsidRPr="00DE3073">
              <w:rPr>
                <w:rFonts w:cs="Arial"/>
                <w:bCs/>
                <w:color w:val="000000"/>
                <w:sz w:val="20"/>
                <w:u w:val="single"/>
              </w:rPr>
              <w:t>Bezeichnung für die Erkrankung:</w:t>
            </w:r>
          </w:p>
          <w:p w14:paraId="0EC52069" w14:textId="77777777" w:rsidR="00C32574" w:rsidRPr="008F0C8F" w:rsidRDefault="00B30DE6" w:rsidP="008F0C8F">
            <w:pPr>
              <w:numPr>
                <w:ilvl w:val="1"/>
                <w:numId w:val="7"/>
              </w:numPr>
              <w:spacing w:before="60" w:after="60"/>
              <w:rPr>
                <w:rFonts w:cs="Arial"/>
                <w:bCs/>
                <w:color w:val="000000"/>
                <w:sz w:val="20"/>
              </w:rPr>
            </w:pPr>
            <w:r w:rsidRPr="00DE3073">
              <w:rPr>
                <w:rFonts w:cs="Arial"/>
                <w:bCs/>
                <w:color w:val="000000"/>
                <w:sz w:val="20"/>
                <w:lang w:val="en-US"/>
              </w:rPr>
              <w:t>CoViD-19</w:t>
            </w:r>
            <w:r w:rsidR="00B71A27" w:rsidRPr="00DE3073">
              <w:rPr>
                <w:rFonts w:cs="Arial"/>
                <w:bCs/>
                <w:color w:val="000000"/>
                <w:sz w:val="20"/>
                <w:lang w:val="en-US"/>
              </w:rPr>
              <w:t xml:space="preserve"> </w:t>
            </w:r>
            <w:r w:rsidRPr="00DE3073">
              <w:rPr>
                <w:rFonts w:cs="Arial"/>
                <w:bCs/>
                <w:color w:val="000000"/>
                <w:sz w:val="20"/>
                <w:lang w:val="en-US"/>
              </w:rPr>
              <w:t xml:space="preserve">= </w:t>
            </w:r>
            <w:r w:rsidR="00E77EEC" w:rsidRPr="00DE3073">
              <w:rPr>
                <w:rFonts w:cs="Arial"/>
                <w:bCs/>
                <w:color w:val="000000"/>
                <w:sz w:val="20"/>
                <w:u w:val="single"/>
                <w:lang w:val="en-US"/>
              </w:rPr>
              <w:t>Co</w:t>
            </w:r>
            <w:r w:rsidR="00E77EEC" w:rsidRPr="00DE3073">
              <w:rPr>
                <w:rFonts w:cs="Arial"/>
                <w:bCs/>
                <w:color w:val="000000"/>
                <w:sz w:val="20"/>
                <w:lang w:val="en-US"/>
              </w:rPr>
              <w:t xml:space="preserve">rona </w:t>
            </w:r>
            <w:r w:rsidR="00E77EEC" w:rsidRPr="000B6250">
              <w:rPr>
                <w:rFonts w:cs="Arial"/>
                <w:bCs/>
                <w:color w:val="000000"/>
                <w:sz w:val="20"/>
                <w:u w:val="single"/>
                <w:lang w:val="en-US"/>
              </w:rPr>
              <w:t>Vi</w:t>
            </w:r>
            <w:r w:rsidR="00E77EEC" w:rsidRPr="00DE3073">
              <w:rPr>
                <w:rFonts w:cs="Arial"/>
                <w:bCs/>
                <w:color w:val="000000"/>
                <w:sz w:val="20"/>
                <w:lang w:val="en-US"/>
              </w:rPr>
              <w:t xml:space="preserve">rus </w:t>
            </w:r>
            <w:r w:rsidR="00E77EEC" w:rsidRPr="00DE3073">
              <w:rPr>
                <w:rFonts w:cs="Arial"/>
                <w:bCs/>
                <w:color w:val="000000"/>
                <w:sz w:val="20"/>
                <w:u w:val="single"/>
                <w:lang w:val="en-US"/>
              </w:rPr>
              <w:t>D</w:t>
            </w:r>
            <w:r w:rsidR="00E77EEC" w:rsidRPr="00DE3073">
              <w:rPr>
                <w:rFonts w:cs="Arial"/>
                <w:bCs/>
                <w:color w:val="000000"/>
                <w:sz w:val="20"/>
                <w:lang w:val="en-US"/>
              </w:rPr>
              <w:t>isease</w:t>
            </w:r>
            <w:r w:rsidR="003F65A9" w:rsidRPr="00DE3073">
              <w:rPr>
                <w:rFonts w:cs="Arial"/>
                <w:bCs/>
                <w:color w:val="000000"/>
                <w:sz w:val="20"/>
                <w:lang w:val="en-US"/>
              </w:rPr>
              <w:t xml:space="preserve"> 2019</w:t>
            </w:r>
            <w:r w:rsidR="00E77EEC" w:rsidRPr="00DE3073">
              <w:rPr>
                <w:rFonts w:cs="Arial"/>
                <w:bCs/>
                <w:color w:val="000000"/>
                <w:sz w:val="20"/>
                <w:lang w:val="en-US"/>
              </w:rPr>
              <w:t xml:space="preserve"> (</w:t>
            </w:r>
            <w:r w:rsidR="003F65A9" w:rsidRPr="00DE3073">
              <w:rPr>
                <w:rFonts w:cs="Arial"/>
                <w:bCs/>
                <w:color w:val="000000"/>
                <w:sz w:val="20"/>
                <w:lang w:val="en-US"/>
              </w:rPr>
              <w:t xml:space="preserve">Disease = </w:t>
            </w:r>
            <w:proofErr w:type="spellStart"/>
            <w:r w:rsidR="003F65A9" w:rsidRPr="00DE3073">
              <w:rPr>
                <w:rFonts w:cs="Arial"/>
                <w:bCs/>
                <w:color w:val="000000"/>
                <w:sz w:val="20"/>
                <w:lang w:val="en-US"/>
              </w:rPr>
              <w:t>engl.</w:t>
            </w:r>
            <w:proofErr w:type="spellEnd"/>
            <w:r w:rsidR="003F65A9" w:rsidRPr="00DE3073">
              <w:rPr>
                <w:rFonts w:cs="Arial"/>
                <w:bCs/>
                <w:color w:val="000000"/>
                <w:sz w:val="20"/>
                <w:lang w:val="en-US"/>
              </w:rPr>
              <w:t xml:space="preserve"> </w:t>
            </w:r>
            <w:r w:rsidR="00E77EEC" w:rsidRPr="00DE3073">
              <w:rPr>
                <w:rFonts w:cs="Arial"/>
                <w:bCs/>
                <w:color w:val="000000"/>
                <w:sz w:val="20"/>
              </w:rPr>
              <w:t>Krankheit)</w:t>
            </w:r>
          </w:p>
        </w:tc>
      </w:tr>
      <w:tr w:rsidR="00EC4AD6" w:rsidRPr="00F1563B" w14:paraId="235E3D6B"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CCF4A27" w14:textId="77777777" w:rsidR="00EC4AD6" w:rsidRPr="00DE3073" w:rsidRDefault="00EC4AD6" w:rsidP="00C32574">
            <w:pPr>
              <w:spacing w:before="60" w:after="60"/>
              <w:jc w:val="center"/>
              <w:rPr>
                <w:b/>
                <w:sz w:val="20"/>
              </w:rPr>
            </w:pPr>
            <w:r w:rsidRPr="00DE3073">
              <w:rPr>
                <w:b/>
                <w:sz w:val="20"/>
              </w:rPr>
              <w:t>Krankheitsbild</w:t>
            </w:r>
            <w:r w:rsidR="003F65A9" w:rsidRPr="00DE3073">
              <w:rPr>
                <w:b/>
                <w:sz w:val="20"/>
              </w:rPr>
              <w:br/>
            </w:r>
            <w:r w:rsidR="004F6332" w:rsidRPr="00DE3073">
              <w:rPr>
                <w:b/>
                <w:sz w:val="20"/>
              </w:rPr>
              <w:t>„</w:t>
            </w:r>
            <w:r w:rsidR="003F65A9" w:rsidRPr="00DE3073">
              <w:rPr>
                <w:b/>
                <w:sz w:val="20"/>
              </w:rPr>
              <w:t>CoVID-19</w:t>
            </w:r>
            <w:r w:rsidR="004F6332" w:rsidRPr="00DE3073">
              <w:rPr>
                <w:b/>
                <w:sz w:val="20"/>
              </w:rPr>
              <w:t>“</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275C88B2" w14:textId="77777777" w:rsidR="00BC7BB6" w:rsidRPr="00DE3073" w:rsidRDefault="00BC7BB6" w:rsidP="00DE7EBE">
            <w:pPr>
              <w:numPr>
                <w:ilvl w:val="0"/>
                <w:numId w:val="7"/>
              </w:numPr>
              <w:spacing w:before="60" w:after="60"/>
              <w:rPr>
                <w:bCs/>
                <w:color w:val="000000"/>
                <w:sz w:val="20"/>
              </w:rPr>
            </w:pPr>
            <w:r w:rsidRPr="00DE3073">
              <w:rPr>
                <w:bCs/>
                <w:color w:val="000000"/>
                <w:sz w:val="20"/>
              </w:rPr>
              <w:t xml:space="preserve">es treten teilweise auch </w:t>
            </w:r>
            <w:r w:rsidR="00571B18" w:rsidRPr="00DE3073">
              <w:rPr>
                <w:bCs/>
                <w:color w:val="000000"/>
                <w:sz w:val="20"/>
              </w:rPr>
              <w:t xml:space="preserve">völlig </w:t>
            </w:r>
            <w:r w:rsidRPr="00DE3073">
              <w:rPr>
                <w:bCs/>
                <w:color w:val="000000"/>
                <w:sz w:val="20"/>
              </w:rPr>
              <w:t>symptomfreie oder symptomarme Verläufe auf</w:t>
            </w:r>
            <w:r w:rsidR="00DE3324" w:rsidRPr="00DE3073">
              <w:rPr>
                <w:bCs/>
                <w:color w:val="000000"/>
                <w:sz w:val="20"/>
              </w:rPr>
              <w:t xml:space="preserve"> (so verliefen </w:t>
            </w:r>
            <w:r w:rsidR="00112A47" w:rsidRPr="00DE3073">
              <w:rPr>
                <w:bCs/>
                <w:color w:val="000000"/>
                <w:sz w:val="20"/>
              </w:rPr>
              <w:t xml:space="preserve">bei den bisher berichteten </w:t>
            </w:r>
            <w:r w:rsidR="00112A47" w:rsidRPr="00DE7EBE">
              <w:rPr>
                <w:bCs/>
                <w:color w:val="000000"/>
                <w:sz w:val="20"/>
                <w:highlight w:val="yellow"/>
              </w:rPr>
              <w:t xml:space="preserve">Fällen </w:t>
            </w:r>
            <w:r w:rsidR="00DE7EBE" w:rsidRPr="00DE7EBE">
              <w:rPr>
                <w:bCs/>
                <w:color w:val="000000"/>
                <w:sz w:val="20"/>
                <w:highlight w:val="yellow"/>
              </w:rPr>
              <w:t>ca. 80% der Erkrankungen mild bis moderat</w:t>
            </w:r>
            <w:r w:rsidR="00DE3324" w:rsidRPr="00DE7EBE">
              <w:rPr>
                <w:bCs/>
                <w:color w:val="000000"/>
                <w:sz w:val="20"/>
                <w:highlight w:val="yellow"/>
              </w:rPr>
              <w:t>)</w:t>
            </w:r>
          </w:p>
          <w:p w14:paraId="23F4D5EE" w14:textId="77777777" w:rsidR="00D71618" w:rsidRPr="00DE3073" w:rsidRDefault="00571B18" w:rsidP="00C32574">
            <w:pPr>
              <w:numPr>
                <w:ilvl w:val="0"/>
                <w:numId w:val="7"/>
              </w:numPr>
              <w:spacing w:before="60" w:after="60"/>
              <w:rPr>
                <w:bCs/>
                <w:color w:val="000000"/>
                <w:sz w:val="20"/>
              </w:rPr>
            </w:pPr>
            <w:r w:rsidRPr="00DE3073">
              <w:rPr>
                <w:bCs/>
                <w:color w:val="000000"/>
                <w:sz w:val="20"/>
              </w:rPr>
              <w:t xml:space="preserve">bei Erkrankten sind die </w:t>
            </w:r>
            <w:r w:rsidR="00D71618" w:rsidRPr="00DE3073">
              <w:rPr>
                <w:bCs/>
                <w:color w:val="000000"/>
                <w:sz w:val="20"/>
              </w:rPr>
              <w:t>häufigste</w:t>
            </w:r>
            <w:r w:rsidRPr="00DE3073">
              <w:rPr>
                <w:bCs/>
                <w:color w:val="000000"/>
                <w:sz w:val="20"/>
              </w:rPr>
              <w:t>n</w:t>
            </w:r>
            <w:r w:rsidR="00D71618" w:rsidRPr="00DE3073">
              <w:rPr>
                <w:bCs/>
                <w:color w:val="000000"/>
                <w:sz w:val="20"/>
              </w:rPr>
              <w:t xml:space="preserve"> Symptome</w:t>
            </w:r>
            <w:r w:rsidRPr="00DE3073">
              <w:rPr>
                <w:bCs/>
                <w:color w:val="000000"/>
                <w:sz w:val="20"/>
              </w:rPr>
              <w:t>:</w:t>
            </w:r>
            <w:r w:rsidR="00D71618" w:rsidRPr="00DE3073">
              <w:rPr>
                <w:bCs/>
                <w:color w:val="000000"/>
                <w:sz w:val="20"/>
              </w:rPr>
              <w:t xml:space="preserve"> Fieber</w:t>
            </w:r>
            <w:r w:rsidR="007951CD" w:rsidRPr="00DE3073">
              <w:rPr>
                <w:bCs/>
                <w:color w:val="000000"/>
                <w:sz w:val="20"/>
              </w:rPr>
              <w:t xml:space="preserve"> </w:t>
            </w:r>
            <w:r w:rsidR="007951CD" w:rsidRPr="00DE3073">
              <w:rPr>
                <w:bCs/>
                <w:color w:val="000000"/>
                <w:sz w:val="18"/>
              </w:rPr>
              <w:t>&gt;38°C</w:t>
            </w:r>
            <w:r w:rsidR="004E5616" w:rsidRPr="00DE3073">
              <w:rPr>
                <w:bCs/>
                <w:color w:val="000000"/>
                <w:sz w:val="20"/>
              </w:rPr>
              <w:t xml:space="preserve">, </w:t>
            </w:r>
            <w:r w:rsidR="00D71618" w:rsidRPr="00DE3073">
              <w:rPr>
                <w:bCs/>
                <w:color w:val="000000"/>
                <w:sz w:val="20"/>
              </w:rPr>
              <w:t>Schnupfen</w:t>
            </w:r>
            <w:r w:rsidR="00112A47" w:rsidRPr="00DE3073">
              <w:rPr>
                <w:bCs/>
                <w:color w:val="000000"/>
                <w:sz w:val="20"/>
              </w:rPr>
              <w:t>, Hals</w:t>
            </w:r>
            <w:r w:rsidR="007951CD" w:rsidRPr="00DE3073">
              <w:rPr>
                <w:bCs/>
                <w:color w:val="000000"/>
                <w:sz w:val="20"/>
              </w:rPr>
              <w:t>schmerzen</w:t>
            </w:r>
            <w:r w:rsidR="00D71618" w:rsidRPr="00DE3073">
              <w:rPr>
                <w:bCs/>
                <w:color w:val="000000"/>
                <w:sz w:val="20"/>
              </w:rPr>
              <w:t xml:space="preserve"> und </w:t>
            </w:r>
            <w:r w:rsidR="00FA51BE" w:rsidRPr="00DE3073">
              <w:rPr>
                <w:bCs/>
                <w:color w:val="000000"/>
                <w:sz w:val="20"/>
              </w:rPr>
              <w:t>Husten</w:t>
            </w:r>
          </w:p>
          <w:p w14:paraId="02BFC6F5" w14:textId="77777777" w:rsidR="00EC4AD6" w:rsidRPr="00DE3073" w:rsidRDefault="00D71618" w:rsidP="00AA0FD5">
            <w:pPr>
              <w:numPr>
                <w:ilvl w:val="0"/>
                <w:numId w:val="7"/>
              </w:numPr>
              <w:spacing w:before="60" w:after="60"/>
              <w:rPr>
                <w:bCs/>
                <w:color w:val="000000"/>
                <w:sz w:val="20"/>
              </w:rPr>
            </w:pPr>
            <w:r w:rsidRPr="00DE3073">
              <w:rPr>
                <w:bCs/>
                <w:color w:val="000000"/>
                <w:sz w:val="20"/>
              </w:rPr>
              <w:t xml:space="preserve">darüber hinaus können </w:t>
            </w:r>
            <w:r w:rsidR="00AA0FD5" w:rsidRPr="00DE3073">
              <w:rPr>
                <w:bCs/>
                <w:color w:val="000000"/>
                <w:sz w:val="20"/>
              </w:rPr>
              <w:t>Störungen des Geruchs</w:t>
            </w:r>
            <w:r w:rsidR="00C910D1" w:rsidRPr="00DE3073">
              <w:rPr>
                <w:bCs/>
                <w:color w:val="000000"/>
                <w:sz w:val="20"/>
              </w:rPr>
              <w:t>- und Geschmacks</w:t>
            </w:r>
            <w:r w:rsidR="00AA0FD5" w:rsidRPr="00DE3073">
              <w:rPr>
                <w:bCs/>
                <w:color w:val="000000"/>
                <w:sz w:val="20"/>
              </w:rPr>
              <w:t xml:space="preserve">sinns sowie </w:t>
            </w:r>
            <w:r w:rsidRPr="00DE3073">
              <w:rPr>
                <w:bCs/>
                <w:color w:val="000000"/>
                <w:sz w:val="20"/>
              </w:rPr>
              <w:t xml:space="preserve">allgemeine </w:t>
            </w:r>
            <w:r w:rsidR="004E5616" w:rsidRPr="00DE3073">
              <w:rPr>
                <w:bCs/>
                <w:color w:val="000000"/>
                <w:sz w:val="20"/>
              </w:rPr>
              <w:t>Symptome</w:t>
            </w:r>
            <w:r w:rsidRPr="00DE3073">
              <w:rPr>
                <w:bCs/>
                <w:color w:val="000000"/>
                <w:sz w:val="20"/>
              </w:rPr>
              <w:t xml:space="preserve"> wi</w:t>
            </w:r>
            <w:r w:rsidR="003677BB" w:rsidRPr="00DE3073">
              <w:rPr>
                <w:bCs/>
                <w:color w:val="000000"/>
                <w:sz w:val="20"/>
              </w:rPr>
              <w:t>e Müdigkeit</w:t>
            </w:r>
            <w:r w:rsidRPr="00DE3073">
              <w:rPr>
                <w:bCs/>
                <w:color w:val="000000"/>
                <w:sz w:val="20"/>
              </w:rPr>
              <w:t xml:space="preserve">, Appetit- und Gewichtsverlust, </w:t>
            </w:r>
            <w:r w:rsidR="004E5616" w:rsidRPr="00DE3073">
              <w:rPr>
                <w:bCs/>
                <w:color w:val="000000"/>
                <w:sz w:val="20"/>
              </w:rPr>
              <w:t>K</w:t>
            </w:r>
            <w:r w:rsidRPr="00DE3073">
              <w:rPr>
                <w:bCs/>
                <w:color w:val="000000"/>
                <w:sz w:val="20"/>
              </w:rPr>
              <w:t xml:space="preserve">opf-, Rücken-, Muskelschmerzen </w:t>
            </w:r>
            <w:r w:rsidR="00560C6D" w:rsidRPr="00DE3073">
              <w:rPr>
                <w:bCs/>
                <w:color w:val="000000"/>
                <w:sz w:val="20"/>
              </w:rPr>
              <w:t>sowie</w:t>
            </w:r>
            <w:r w:rsidRPr="00DE3073">
              <w:rPr>
                <w:bCs/>
                <w:color w:val="000000"/>
                <w:sz w:val="20"/>
              </w:rPr>
              <w:t xml:space="preserve"> Übelkeit</w:t>
            </w:r>
            <w:r w:rsidR="00560C6D" w:rsidRPr="00DE3073">
              <w:rPr>
                <w:bCs/>
                <w:color w:val="000000"/>
                <w:sz w:val="20"/>
              </w:rPr>
              <w:t>,</w:t>
            </w:r>
            <w:r w:rsidRPr="00DE3073">
              <w:rPr>
                <w:bCs/>
                <w:color w:val="000000"/>
                <w:sz w:val="20"/>
              </w:rPr>
              <w:t xml:space="preserve"> Erbrechen</w:t>
            </w:r>
            <w:r w:rsidR="00560C6D" w:rsidRPr="00DE3073">
              <w:rPr>
                <w:bCs/>
                <w:color w:val="000000"/>
                <w:sz w:val="20"/>
              </w:rPr>
              <w:t xml:space="preserve"> und</w:t>
            </w:r>
            <w:r w:rsidR="00D0251A" w:rsidRPr="00DE3073">
              <w:rPr>
                <w:bCs/>
                <w:color w:val="000000"/>
                <w:sz w:val="20"/>
              </w:rPr>
              <w:t xml:space="preserve"> Durchfall</w:t>
            </w:r>
            <w:r w:rsidRPr="00DE3073">
              <w:rPr>
                <w:bCs/>
                <w:color w:val="000000"/>
                <w:sz w:val="20"/>
              </w:rPr>
              <w:t xml:space="preserve"> </w:t>
            </w:r>
            <w:r w:rsidR="00646A3E" w:rsidRPr="00DE3073">
              <w:rPr>
                <w:bCs/>
                <w:color w:val="000000"/>
                <w:sz w:val="20"/>
              </w:rPr>
              <w:t>auftreten</w:t>
            </w:r>
          </w:p>
          <w:p w14:paraId="12406106" w14:textId="77777777" w:rsidR="00FA51BE" w:rsidRPr="00DE3073" w:rsidRDefault="00FA51BE" w:rsidP="00C32574">
            <w:pPr>
              <w:numPr>
                <w:ilvl w:val="0"/>
                <w:numId w:val="7"/>
              </w:numPr>
              <w:spacing w:before="60" w:after="60"/>
              <w:rPr>
                <w:bCs/>
                <w:color w:val="000000"/>
                <w:sz w:val="20"/>
              </w:rPr>
            </w:pPr>
            <w:r w:rsidRPr="00DE3073">
              <w:rPr>
                <w:bCs/>
                <w:color w:val="000000"/>
                <w:sz w:val="20"/>
              </w:rPr>
              <w:t xml:space="preserve">schwerere Verläufe mit Atemproblemen und Lungenentzündung </w:t>
            </w:r>
            <w:r w:rsidR="00D53543" w:rsidRPr="00DE3073">
              <w:rPr>
                <w:bCs/>
                <w:color w:val="000000"/>
                <w:sz w:val="20"/>
              </w:rPr>
              <w:t xml:space="preserve">sind </w:t>
            </w:r>
            <w:r w:rsidR="002118D3" w:rsidRPr="00DE3073">
              <w:rPr>
                <w:bCs/>
                <w:color w:val="000000"/>
                <w:sz w:val="20"/>
              </w:rPr>
              <w:t xml:space="preserve">ebenfalls </w:t>
            </w:r>
            <w:r w:rsidRPr="00DE3073">
              <w:rPr>
                <w:bCs/>
                <w:color w:val="000000"/>
                <w:sz w:val="20"/>
              </w:rPr>
              <w:t>möglich</w:t>
            </w:r>
          </w:p>
          <w:p w14:paraId="4AD6E99D" w14:textId="77777777" w:rsidR="00C32574" w:rsidRDefault="00FA51BE" w:rsidP="00A62F9B">
            <w:pPr>
              <w:numPr>
                <w:ilvl w:val="0"/>
                <w:numId w:val="7"/>
              </w:numPr>
              <w:spacing w:before="60" w:after="60"/>
              <w:rPr>
                <w:bCs/>
                <w:color w:val="000000"/>
                <w:sz w:val="20"/>
              </w:rPr>
            </w:pPr>
            <w:r w:rsidRPr="00DE3073">
              <w:rPr>
                <w:bCs/>
                <w:color w:val="000000"/>
                <w:sz w:val="20"/>
              </w:rPr>
              <w:t xml:space="preserve">Todesfälle traten bisher vor allem bei </w:t>
            </w:r>
            <w:r w:rsidR="00D53543" w:rsidRPr="00DE3073">
              <w:rPr>
                <w:bCs/>
                <w:color w:val="000000"/>
                <w:sz w:val="20"/>
              </w:rPr>
              <w:t xml:space="preserve">älteren </w:t>
            </w:r>
            <w:r w:rsidR="005C25CA" w:rsidRPr="00DE3073">
              <w:rPr>
                <w:bCs/>
                <w:color w:val="000000"/>
                <w:sz w:val="20"/>
              </w:rPr>
              <w:t>Menschen</w:t>
            </w:r>
            <w:r w:rsidR="00D53543" w:rsidRPr="00DE3073">
              <w:rPr>
                <w:bCs/>
                <w:color w:val="000000"/>
                <w:sz w:val="20"/>
              </w:rPr>
              <w:t xml:space="preserve"> </w:t>
            </w:r>
            <w:r w:rsidRPr="00DE3073">
              <w:rPr>
                <w:bCs/>
                <w:color w:val="000000"/>
                <w:sz w:val="20"/>
              </w:rPr>
              <w:t xml:space="preserve">und/oder </w:t>
            </w:r>
            <w:r w:rsidR="005C25CA" w:rsidRPr="00DE3073">
              <w:rPr>
                <w:bCs/>
                <w:color w:val="000000"/>
                <w:sz w:val="20"/>
              </w:rPr>
              <w:t>Menschen</w:t>
            </w:r>
            <w:r w:rsidR="00D53543" w:rsidRPr="00DE3073">
              <w:rPr>
                <w:bCs/>
                <w:color w:val="000000"/>
                <w:sz w:val="20"/>
              </w:rPr>
              <w:t xml:space="preserve"> mit </w:t>
            </w:r>
            <w:r w:rsidRPr="00DE3073">
              <w:rPr>
                <w:bCs/>
                <w:color w:val="000000"/>
                <w:sz w:val="20"/>
              </w:rPr>
              <w:t xml:space="preserve">chronischen Grunderkrankungen </w:t>
            </w:r>
            <w:r w:rsidR="00D53543" w:rsidRPr="00DE3073">
              <w:rPr>
                <w:bCs/>
                <w:color w:val="000000"/>
                <w:sz w:val="20"/>
              </w:rPr>
              <w:t>auf</w:t>
            </w:r>
          </w:p>
          <w:p w14:paraId="31CD12FD" w14:textId="77777777" w:rsidR="00472B03" w:rsidRPr="00DE3073" w:rsidRDefault="00472B03" w:rsidP="008F0C8F">
            <w:pPr>
              <w:numPr>
                <w:ilvl w:val="0"/>
                <w:numId w:val="7"/>
              </w:numPr>
              <w:spacing w:before="60" w:after="60"/>
              <w:rPr>
                <w:bCs/>
                <w:color w:val="000000"/>
                <w:sz w:val="20"/>
              </w:rPr>
            </w:pPr>
            <w:r w:rsidRPr="008F0C8F">
              <w:rPr>
                <w:rFonts w:cs="Arial"/>
                <w:bCs/>
                <w:color w:val="000000"/>
                <w:sz w:val="20"/>
                <w:highlight w:val="yellow"/>
              </w:rPr>
              <w:t xml:space="preserve">viele medizinische Prognosefaktoren der Erkrankung sind momentan noch nicht vollständig bekannt, zum Beispiel bzgl. </w:t>
            </w:r>
            <w:r w:rsidR="00DE7EBE">
              <w:rPr>
                <w:rFonts w:cs="Arial"/>
                <w:bCs/>
                <w:color w:val="000000"/>
                <w:sz w:val="20"/>
                <w:highlight w:val="yellow"/>
              </w:rPr>
              <w:t xml:space="preserve">der Ansteckungsfähigkeit, </w:t>
            </w:r>
            <w:r w:rsidRPr="008F0C8F">
              <w:rPr>
                <w:rFonts w:cs="Arial"/>
                <w:bCs/>
                <w:color w:val="000000"/>
                <w:sz w:val="20"/>
                <w:highlight w:val="yellow"/>
              </w:rPr>
              <w:t xml:space="preserve">der Inkubationszeit, der Schwere des Krankheitsverlaufes </w:t>
            </w:r>
            <w:r w:rsidR="008F0C8F" w:rsidRPr="008F0C8F">
              <w:rPr>
                <w:rFonts w:cs="Arial"/>
                <w:bCs/>
                <w:color w:val="000000"/>
                <w:sz w:val="20"/>
                <w:highlight w:val="yellow"/>
              </w:rPr>
              <w:t>sowie der Dauer der Erregerausscheidung</w:t>
            </w:r>
          </w:p>
        </w:tc>
      </w:tr>
      <w:tr w:rsidR="00EC4AD6" w:rsidRPr="00F1563B" w14:paraId="579B0E44"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166EC9D" w14:textId="77777777" w:rsidR="00EC4AD6" w:rsidRPr="00DE3073" w:rsidRDefault="00EC4AD6" w:rsidP="00C32574">
            <w:pPr>
              <w:spacing w:before="60" w:after="60"/>
              <w:jc w:val="center"/>
              <w:rPr>
                <w:b/>
                <w:bCs/>
                <w:sz w:val="20"/>
              </w:rPr>
            </w:pPr>
            <w:r w:rsidRPr="00DE3073">
              <w:rPr>
                <w:rFonts w:cs="Arial"/>
                <w:b/>
                <w:bCs/>
                <w:sz w:val="20"/>
              </w:rPr>
              <w:t>Infektionsweg</w:t>
            </w:r>
            <w:r w:rsidR="00C97D73" w:rsidRPr="00DE3073">
              <w:rPr>
                <w:rFonts w:cs="Arial"/>
                <w:b/>
                <w:bCs/>
                <w:sz w:val="20"/>
              </w:rPr>
              <w:t>e</w:t>
            </w:r>
          </w:p>
        </w:tc>
        <w:tc>
          <w:tcPr>
            <w:tcW w:w="8647" w:type="dxa"/>
            <w:tcBorders>
              <w:top w:val="single" w:sz="4" w:space="0" w:color="auto"/>
              <w:left w:val="single" w:sz="4" w:space="0" w:color="auto"/>
              <w:bottom w:val="single" w:sz="4" w:space="0" w:color="auto"/>
              <w:right w:val="single" w:sz="4" w:space="0" w:color="auto"/>
            </w:tcBorders>
          </w:tcPr>
          <w:p w14:paraId="14902C76" w14:textId="77777777" w:rsidR="00EC4AD6" w:rsidRPr="00DE3073" w:rsidRDefault="00DB0EB0" w:rsidP="005E6B95">
            <w:pPr>
              <w:numPr>
                <w:ilvl w:val="0"/>
                <w:numId w:val="2"/>
              </w:numPr>
              <w:spacing w:before="60" w:after="60"/>
              <w:rPr>
                <w:sz w:val="20"/>
              </w:rPr>
            </w:pPr>
            <w:r w:rsidRPr="00DE3073">
              <w:rPr>
                <w:sz w:val="20"/>
              </w:rPr>
              <w:t xml:space="preserve">Hauptinfektionsweg ist die </w:t>
            </w:r>
            <w:r w:rsidR="00CB644D" w:rsidRPr="00DE3073">
              <w:rPr>
                <w:sz w:val="20"/>
                <w:u w:val="single"/>
              </w:rPr>
              <w:t>Ü</w:t>
            </w:r>
            <w:r w:rsidR="00982259" w:rsidRPr="00DE3073">
              <w:rPr>
                <w:sz w:val="20"/>
                <w:u w:val="single"/>
              </w:rPr>
              <w:t>bertragung</w:t>
            </w:r>
            <w:r w:rsidR="00940DDA" w:rsidRPr="00DE3073">
              <w:rPr>
                <w:sz w:val="20"/>
                <w:u w:val="single"/>
              </w:rPr>
              <w:t xml:space="preserve"> </w:t>
            </w:r>
            <w:proofErr w:type="gramStart"/>
            <w:r w:rsidR="00940DDA" w:rsidRPr="00DE3073">
              <w:rPr>
                <w:sz w:val="20"/>
                <w:u w:val="single"/>
              </w:rPr>
              <w:t>durch Tröpfen</w:t>
            </w:r>
            <w:proofErr w:type="gramEnd"/>
            <w:r w:rsidR="00940DDA" w:rsidRPr="00DE3073">
              <w:rPr>
                <w:sz w:val="20"/>
              </w:rPr>
              <w:t xml:space="preserve"> aus den Atemwegen </w:t>
            </w:r>
            <w:r w:rsidRPr="00DE3073">
              <w:rPr>
                <w:sz w:val="20"/>
              </w:rPr>
              <w:t>(</w:t>
            </w:r>
            <w:r w:rsidR="00940DDA" w:rsidRPr="00DE3073">
              <w:rPr>
                <w:sz w:val="20"/>
              </w:rPr>
              <w:t>z.B.</w:t>
            </w:r>
            <w:r w:rsidR="0054384C" w:rsidRPr="00DE3073">
              <w:rPr>
                <w:sz w:val="20"/>
              </w:rPr>
              <w:t xml:space="preserve"> </w:t>
            </w:r>
            <w:r w:rsidR="00940DDA" w:rsidRPr="00DE3073">
              <w:rPr>
                <w:sz w:val="20"/>
              </w:rPr>
              <w:t xml:space="preserve">beim </w:t>
            </w:r>
            <w:r w:rsidR="005E6B95" w:rsidRPr="005E6B95">
              <w:rPr>
                <w:sz w:val="20"/>
                <w:highlight w:val="yellow"/>
              </w:rPr>
              <w:t>Atmen, Sprechen, Singen</w:t>
            </w:r>
            <w:r w:rsidR="005E6B95" w:rsidRPr="005E6B95">
              <w:rPr>
                <w:sz w:val="20"/>
              </w:rPr>
              <w:t xml:space="preserve">, </w:t>
            </w:r>
            <w:r w:rsidR="00924CCE" w:rsidRPr="00DE3073">
              <w:rPr>
                <w:sz w:val="20"/>
              </w:rPr>
              <w:t>Ni</w:t>
            </w:r>
            <w:r w:rsidR="00940DDA" w:rsidRPr="00DE3073">
              <w:rPr>
                <w:sz w:val="20"/>
              </w:rPr>
              <w:t xml:space="preserve">esen </w:t>
            </w:r>
            <w:r w:rsidRPr="00DE3073">
              <w:rPr>
                <w:sz w:val="20"/>
              </w:rPr>
              <w:t>und Husten</w:t>
            </w:r>
            <w:r w:rsidR="0054384C" w:rsidRPr="00DE3073">
              <w:rPr>
                <w:sz w:val="20"/>
              </w:rPr>
              <w:t>)</w:t>
            </w:r>
          </w:p>
          <w:p w14:paraId="7A067438" w14:textId="77777777" w:rsidR="00EC4AD6" w:rsidRPr="00DE3073" w:rsidRDefault="00EA3A9C" w:rsidP="00C32574">
            <w:pPr>
              <w:numPr>
                <w:ilvl w:val="0"/>
                <w:numId w:val="2"/>
              </w:numPr>
              <w:spacing w:before="60" w:after="60"/>
              <w:rPr>
                <w:sz w:val="20"/>
              </w:rPr>
            </w:pPr>
            <w:r w:rsidRPr="00DE3073">
              <w:rPr>
                <w:sz w:val="20"/>
              </w:rPr>
              <w:t>evtl.</w:t>
            </w:r>
            <w:r w:rsidR="00BC7BB6" w:rsidRPr="00DE3073">
              <w:rPr>
                <w:sz w:val="20"/>
              </w:rPr>
              <w:t xml:space="preserve"> sind auch </w:t>
            </w:r>
            <w:r w:rsidR="00AB562F" w:rsidRPr="00DE3073">
              <w:rPr>
                <w:sz w:val="20"/>
                <w:u w:val="single"/>
              </w:rPr>
              <w:t>Kontaktinfektion</w:t>
            </w:r>
            <w:r w:rsidRPr="00DE3073">
              <w:rPr>
                <w:sz w:val="20"/>
                <w:u w:val="single"/>
              </w:rPr>
              <w:t>en</w:t>
            </w:r>
            <w:r w:rsidR="00BC7BB6" w:rsidRPr="00DE3073">
              <w:rPr>
                <w:sz w:val="20"/>
              </w:rPr>
              <w:t xml:space="preserve"> möglich</w:t>
            </w:r>
            <w:r w:rsidR="00AB562F" w:rsidRPr="00DE3073">
              <w:rPr>
                <w:sz w:val="20"/>
              </w:rPr>
              <w:t>,</w:t>
            </w:r>
            <w:r w:rsidRPr="00DE3073">
              <w:rPr>
                <w:sz w:val="20"/>
              </w:rPr>
              <w:t xml:space="preserve"> d.h.</w:t>
            </w:r>
            <w:r w:rsidR="00AB562F" w:rsidRPr="00DE3073">
              <w:rPr>
                <w:sz w:val="20"/>
              </w:rPr>
              <w:t xml:space="preserve"> </w:t>
            </w:r>
            <w:r w:rsidR="00EC4AD6" w:rsidRPr="00DE3073">
              <w:rPr>
                <w:sz w:val="20"/>
              </w:rPr>
              <w:t>durch Obj</w:t>
            </w:r>
            <w:r w:rsidR="00924CCE" w:rsidRPr="00DE3073">
              <w:rPr>
                <w:sz w:val="20"/>
              </w:rPr>
              <w:t>ekte, die mit Atemwegss</w:t>
            </w:r>
            <w:r w:rsidR="00EC4AD6" w:rsidRPr="00DE3073">
              <w:rPr>
                <w:sz w:val="20"/>
              </w:rPr>
              <w:t>ekreten konta</w:t>
            </w:r>
            <w:r w:rsidR="007C67AC" w:rsidRPr="00DE3073">
              <w:rPr>
                <w:sz w:val="20"/>
              </w:rPr>
              <w:t>miniert sind (insb. durch die Hände, aber auch</w:t>
            </w:r>
            <w:r w:rsidR="009F00D9" w:rsidRPr="00DE3073">
              <w:rPr>
                <w:sz w:val="20"/>
              </w:rPr>
              <w:t xml:space="preserve"> </w:t>
            </w:r>
            <w:r w:rsidR="00EC4AD6" w:rsidRPr="00DE3073">
              <w:rPr>
                <w:sz w:val="20"/>
              </w:rPr>
              <w:t>Taschentüc</w:t>
            </w:r>
            <w:r w:rsidR="007C67AC" w:rsidRPr="00DE3073">
              <w:rPr>
                <w:sz w:val="20"/>
              </w:rPr>
              <w:t>her und</w:t>
            </w:r>
            <w:r w:rsidR="00B3270F" w:rsidRPr="00DE3073">
              <w:rPr>
                <w:sz w:val="20"/>
              </w:rPr>
              <w:t xml:space="preserve"> Gegenstände</w:t>
            </w:r>
            <w:r w:rsidR="00EC4AD6" w:rsidRPr="00DE3073">
              <w:rPr>
                <w:sz w:val="20"/>
              </w:rPr>
              <w:t>)</w:t>
            </w:r>
          </w:p>
          <w:p w14:paraId="64A581E0" w14:textId="77777777" w:rsidR="00E60361" w:rsidRPr="00DE3073" w:rsidRDefault="00EA3A9C" w:rsidP="00E60361">
            <w:pPr>
              <w:numPr>
                <w:ilvl w:val="0"/>
                <w:numId w:val="2"/>
              </w:numPr>
              <w:spacing w:before="60" w:after="60"/>
              <w:rPr>
                <w:sz w:val="20"/>
              </w:rPr>
            </w:pPr>
            <w:r w:rsidRPr="00DE3073">
              <w:rPr>
                <w:bCs/>
                <w:sz w:val="20"/>
              </w:rPr>
              <w:t xml:space="preserve">eine </w:t>
            </w:r>
            <w:r w:rsidR="00A90E91" w:rsidRPr="00DE3073">
              <w:rPr>
                <w:bCs/>
                <w:sz w:val="20"/>
                <w:u w:val="single"/>
              </w:rPr>
              <w:t>Übertragung</w:t>
            </w:r>
            <w:r w:rsidR="00AB562F" w:rsidRPr="00DE3073">
              <w:rPr>
                <w:bCs/>
                <w:sz w:val="20"/>
                <w:u w:val="single"/>
              </w:rPr>
              <w:t xml:space="preserve"> </w:t>
            </w:r>
            <w:r w:rsidR="00940DDA" w:rsidRPr="00DE3073">
              <w:rPr>
                <w:bCs/>
                <w:sz w:val="20"/>
                <w:u w:val="single"/>
              </w:rPr>
              <w:t>durch Ausscheidungen</w:t>
            </w:r>
            <w:r w:rsidR="00940DDA" w:rsidRPr="00DE3073">
              <w:rPr>
                <w:bCs/>
                <w:sz w:val="20"/>
              </w:rPr>
              <w:t xml:space="preserve"> </w:t>
            </w:r>
            <w:r w:rsidR="0054384C" w:rsidRPr="00DE3073">
              <w:rPr>
                <w:bCs/>
                <w:sz w:val="20"/>
              </w:rPr>
              <w:t>(</w:t>
            </w:r>
            <w:r w:rsidR="00AB562F" w:rsidRPr="00DE3073">
              <w:rPr>
                <w:bCs/>
                <w:sz w:val="20"/>
              </w:rPr>
              <w:t>Stuhl</w:t>
            </w:r>
            <w:r w:rsidR="0054384C" w:rsidRPr="00DE3073">
              <w:rPr>
                <w:bCs/>
                <w:sz w:val="20"/>
              </w:rPr>
              <w:t>)</w:t>
            </w:r>
            <w:r w:rsidR="005C3BCA" w:rsidRPr="00DE3073">
              <w:rPr>
                <w:bCs/>
                <w:sz w:val="20"/>
              </w:rPr>
              <w:t xml:space="preserve"> </w:t>
            </w:r>
            <w:r w:rsidR="00E60361" w:rsidRPr="00DE3073">
              <w:rPr>
                <w:bCs/>
                <w:sz w:val="20"/>
              </w:rPr>
              <w:t>gilt als unwahrscheinlich</w:t>
            </w:r>
          </w:p>
          <w:p w14:paraId="3C746031" w14:textId="77777777" w:rsidR="003677BB" w:rsidRPr="00DE3073" w:rsidRDefault="003B716E" w:rsidP="00E60361">
            <w:pPr>
              <w:numPr>
                <w:ilvl w:val="0"/>
                <w:numId w:val="2"/>
              </w:numPr>
              <w:spacing w:before="60" w:after="60"/>
              <w:rPr>
                <w:sz w:val="20"/>
              </w:rPr>
            </w:pPr>
            <w:r w:rsidRPr="008F0C8F">
              <w:rPr>
                <w:bCs/>
                <w:sz w:val="20"/>
              </w:rPr>
              <w:t xml:space="preserve">eine </w:t>
            </w:r>
            <w:r w:rsidRPr="008F0C8F">
              <w:rPr>
                <w:bCs/>
                <w:sz w:val="20"/>
                <w:u w:val="single"/>
              </w:rPr>
              <w:t>Luftü</w:t>
            </w:r>
            <w:r w:rsidR="003677BB" w:rsidRPr="008F0C8F">
              <w:rPr>
                <w:bCs/>
                <w:sz w:val="20"/>
                <w:u w:val="single"/>
              </w:rPr>
              <w:t>bertragung</w:t>
            </w:r>
            <w:r w:rsidR="003677BB" w:rsidRPr="008F0C8F">
              <w:rPr>
                <w:bCs/>
                <w:sz w:val="20"/>
              </w:rPr>
              <w:t xml:space="preserve"> </w:t>
            </w:r>
            <w:r w:rsidRPr="008F0C8F">
              <w:rPr>
                <w:bCs/>
                <w:sz w:val="20"/>
              </w:rPr>
              <w:t xml:space="preserve">über weitere Strecken (&gt; 2m) </w:t>
            </w:r>
            <w:r w:rsidR="00E60361" w:rsidRPr="008F0C8F">
              <w:rPr>
                <w:bCs/>
                <w:sz w:val="20"/>
              </w:rPr>
              <w:t>wird kontrovers diskutiert</w:t>
            </w:r>
          </w:p>
        </w:tc>
      </w:tr>
      <w:tr w:rsidR="00EC4AD6" w:rsidRPr="00F1563B" w14:paraId="4640D5FC"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27F3811" w14:textId="77777777" w:rsidR="00EC4AD6" w:rsidRPr="00DE3073" w:rsidRDefault="0078500C" w:rsidP="00C32574">
            <w:pPr>
              <w:spacing w:before="60" w:after="60"/>
              <w:jc w:val="center"/>
              <w:rPr>
                <w:rFonts w:cs="Arial"/>
                <w:b/>
                <w:bCs/>
                <w:sz w:val="20"/>
              </w:rPr>
            </w:pPr>
            <w:r w:rsidRPr="00DE3073">
              <w:rPr>
                <w:rFonts w:cs="Arial"/>
                <w:b/>
                <w:sz w:val="20"/>
              </w:rPr>
              <w:t>Infektiöses</w:t>
            </w:r>
            <w:r w:rsidRPr="00DE3073">
              <w:rPr>
                <w:rFonts w:cs="Arial"/>
                <w:b/>
                <w:sz w:val="20"/>
              </w:rPr>
              <w:br/>
            </w:r>
            <w:r w:rsidR="00EC4AD6" w:rsidRPr="00DE3073">
              <w:rPr>
                <w:rFonts w:cs="Arial"/>
                <w:b/>
                <w:sz w:val="20"/>
              </w:rPr>
              <w:t>Material</w:t>
            </w:r>
          </w:p>
        </w:tc>
        <w:tc>
          <w:tcPr>
            <w:tcW w:w="8647" w:type="dxa"/>
            <w:tcBorders>
              <w:top w:val="single" w:sz="4" w:space="0" w:color="auto"/>
              <w:left w:val="single" w:sz="4" w:space="0" w:color="auto"/>
              <w:bottom w:val="single" w:sz="4" w:space="0" w:color="auto"/>
              <w:right w:val="single" w:sz="4" w:space="0" w:color="auto"/>
            </w:tcBorders>
          </w:tcPr>
          <w:p w14:paraId="1596DD90" w14:textId="77777777" w:rsidR="00EC4AD6" w:rsidRPr="00DE3073" w:rsidRDefault="005C3BCA" w:rsidP="00C32574">
            <w:pPr>
              <w:numPr>
                <w:ilvl w:val="0"/>
                <w:numId w:val="2"/>
              </w:numPr>
              <w:spacing w:before="60" w:after="60"/>
              <w:rPr>
                <w:sz w:val="20"/>
              </w:rPr>
            </w:pPr>
            <w:r w:rsidRPr="00DE3073">
              <w:rPr>
                <w:bCs/>
                <w:iCs/>
                <w:sz w:val="20"/>
              </w:rPr>
              <w:t xml:space="preserve">insb. </w:t>
            </w:r>
            <w:r w:rsidR="005C25CA" w:rsidRPr="00DE3073">
              <w:rPr>
                <w:bCs/>
                <w:iCs/>
                <w:sz w:val="20"/>
              </w:rPr>
              <w:t>Atemwegss</w:t>
            </w:r>
            <w:r w:rsidR="00EC4AD6" w:rsidRPr="00DE3073">
              <w:rPr>
                <w:bCs/>
                <w:iCs/>
                <w:sz w:val="20"/>
              </w:rPr>
              <w:t>ekrete</w:t>
            </w:r>
          </w:p>
          <w:p w14:paraId="57BE9AAD" w14:textId="77777777" w:rsidR="00FA51BE" w:rsidRPr="00DE3073" w:rsidRDefault="005C3BCA" w:rsidP="00C32574">
            <w:pPr>
              <w:numPr>
                <w:ilvl w:val="0"/>
                <w:numId w:val="2"/>
              </w:numPr>
              <w:spacing w:before="60" w:after="60"/>
              <w:rPr>
                <w:sz w:val="20"/>
              </w:rPr>
            </w:pPr>
            <w:r w:rsidRPr="00DE3073">
              <w:rPr>
                <w:sz w:val="20"/>
              </w:rPr>
              <w:t>dies gilt</w:t>
            </w:r>
            <w:r w:rsidR="00DA7D40" w:rsidRPr="00DE3073">
              <w:rPr>
                <w:sz w:val="20"/>
              </w:rPr>
              <w:t xml:space="preserve"> </w:t>
            </w:r>
            <w:r w:rsidRPr="00DE3073">
              <w:rPr>
                <w:sz w:val="20"/>
              </w:rPr>
              <w:t>auch für Betroffene</w:t>
            </w:r>
            <w:r w:rsidR="00D72A4A" w:rsidRPr="00DE3073">
              <w:rPr>
                <w:sz w:val="20"/>
              </w:rPr>
              <w:t xml:space="preserve"> mit</w:t>
            </w:r>
            <w:r w:rsidR="00FA51BE" w:rsidRPr="00DE3073">
              <w:rPr>
                <w:sz w:val="20"/>
              </w:rPr>
              <w:t xml:space="preserve"> </w:t>
            </w:r>
            <w:r w:rsidR="0054384C" w:rsidRPr="00DE3073">
              <w:rPr>
                <w:sz w:val="20"/>
              </w:rPr>
              <w:t xml:space="preserve">sehr frühen oder </w:t>
            </w:r>
            <w:r w:rsidR="00FA51BE" w:rsidRPr="00DE3073">
              <w:rPr>
                <w:sz w:val="20"/>
              </w:rPr>
              <w:t xml:space="preserve">nur </w:t>
            </w:r>
            <w:r w:rsidR="006E261E" w:rsidRPr="00DE3073">
              <w:rPr>
                <w:sz w:val="20"/>
              </w:rPr>
              <w:t>schwachen</w:t>
            </w:r>
            <w:r w:rsidR="00FA51BE" w:rsidRPr="00DE3073">
              <w:rPr>
                <w:sz w:val="20"/>
              </w:rPr>
              <w:t xml:space="preserve"> Symptome</w:t>
            </w:r>
            <w:r w:rsidR="00D72A4A" w:rsidRPr="00DE3073">
              <w:rPr>
                <w:sz w:val="20"/>
              </w:rPr>
              <w:t>n</w:t>
            </w:r>
            <w:r w:rsidR="00FA51BE" w:rsidRPr="00DE3073">
              <w:rPr>
                <w:sz w:val="20"/>
              </w:rPr>
              <w:t xml:space="preserve"> </w:t>
            </w:r>
          </w:p>
        </w:tc>
      </w:tr>
      <w:tr w:rsidR="00B70391" w:rsidRPr="00F1563B" w14:paraId="1A0C936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05DF70B" w14:textId="77777777" w:rsidR="00B70391" w:rsidRPr="00DE3073" w:rsidRDefault="00B70391" w:rsidP="00B70391">
            <w:pPr>
              <w:spacing w:before="60" w:after="60"/>
              <w:jc w:val="center"/>
              <w:rPr>
                <w:b/>
                <w:sz w:val="20"/>
              </w:rPr>
            </w:pPr>
            <w:r w:rsidRPr="00DE3073">
              <w:rPr>
                <w:rFonts w:cs="Arial"/>
                <w:sz w:val="22"/>
                <w:szCs w:val="22"/>
              </w:rPr>
              <w:object w:dxaOrig="2610" w:dyaOrig="1905" w14:anchorId="528190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7.5pt" o:ole="">
                  <v:imagedata r:id="rId10" o:title=""/>
                </v:shape>
                <o:OLEObject Type="Embed" ProgID="PBrush" ShapeID="_x0000_i1025" DrawAspect="Content" ObjectID="_1673377943" r:id="rId11"/>
              </w:object>
            </w:r>
          </w:p>
          <w:p w14:paraId="6FDB3A4F" w14:textId="77777777" w:rsidR="00F3402A" w:rsidRPr="00DE3073" w:rsidRDefault="00B70391" w:rsidP="006403E6">
            <w:pPr>
              <w:spacing w:before="60" w:after="60"/>
              <w:jc w:val="center"/>
              <w:rPr>
                <w:b/>
                <w:sz w:val="20"/>
              </w:rPr>
            </w:pPr>
            <w:r w:rsidRPr="00DE3073">
              <w:rPr>
                <w:b/>
                <w:sz w:val="20"/>
              </w:rPr>
              <w:t>Definition Quarantäne und Isolation</w:t>
            </w:r>
          </w:p>
        </w:tc>
        <w:tc>
          <w:tcPr>
            <w:tcW w:w="8647" w:type="dxa"/>
            <w:tcBorders>
              <w:top w:val="single" w:sz="4" w:space="0" w:color="auto"/>
              <w:left w:val="single" w:sz="4" w:space="0" w:color="auto"/>
              <w:bottom w:val="single" w:sz="4" w:space="0" w:color="auto"/>
              <w:right w:val="single" w:sz="4" w:space="0" w:color="auto"/>
            </w:tcBorders>
          </w:tcPr>
          <w:p w14:paraId="4858D652" w14:textId="77777777" w:rsidR="00B70391" w:rsidRPr="00DE3073" w:rsidRDefault="00B70391" w:rsidP="00B70391">
            <w:pPr>
              <w:numPr>
                <w:ilvl w:val="0"/>
                <w:numId w:val="3"/>
              </w:numPr>
              <w:spacing w:before="80" w:after="80"/>
              <w:rPr>
                <w:sz w:val="20"/>
              </w:rPr>
            </w:pPr>
            <w:r w:rsidRPr="00DE3073">
              <w:rPr>
                <w:sz w:val="20"/>
              </w:rPr>
              <w:t xml:space="preserve">Quarantäne: </w:t>
            </w:r>
          </w:p>
          <w:p w14:paraId="1322D7BE" w14:textId="77777777" w:rsidR="008A1BFA" w:rsidRPr="00DE3073" w:rsidRDefault="008A1BFA" w:rsidP="008A1BFA">
            <w:pPr>
              <w:numPr>
                <w:ilvl w:val="1"/>
                <w:numId w:val="3"/>
              </w:numPr>
              <w:spacing w:before="80" w:after="80"/>
              <w:rPr>
                <w:sz w:val="20"/>
              </w:rPr>
            </w:pPr>
            <w:r w:rsidRPr="00DE3073">
              <w:rPr>
                <w:sz w:val="20"/>
              </w:rPr>
              <w:t xml:space="preserve">zeitweilige Absonderung symptomfreier Personen, bei denen eine Ansteckung wahrscheinlich ist, da sie in Kontakt mit einer </w:t>
            </w:r>
            <w:r w:rsidR="00473BC3" w:rsidRPr="00232251">
              <w:rPr>
                <w:sz w:val="20"/>
                <w:highlight w:val="yellow"/>
              </w:rPr>
              <w:t>(oder mehreren)</w:t>
            </w:r>
            <w:r w:rsidR="00473BC3">
              <w:rPr>
                <w:sz w:val="20"/>
              </w:rPr>
              <w:t xml:space="preserve"> </w:t>
            </w:r>
            <w:r w:rsidRPr="00DE3073">
              <w:rPr>
                <w:sz w:val="20"/>
              </w:rPr>
              <w:t>ansteckende</w:t>
            </w:r>
            <w:r w:rsidR="000B6250">
              <w:rPr>
                <w:sz w:val="20"/>
              </w:rPr>
              <w:t>n Person(en) waren (Exposition)</w:t>
            </w:r>
          </w:p>
          <w:p w14:paraId="3ABB403B" w14:textId="77777777" w:rsidR="008A1BFA" w:rsidRPr="00DE3073" w:rsidRDefault="00F3402A" w:rsidP="008A1BFA">
            <w:pPr>
              <w:numPr>
                <w:ilvl w:val="1"/>
                <w:numId w:val="3"/>
              </w:numPr>
              <w:spacing w:before="80" w:after="80"/>
              <w:rPr>
                <w:sz w:val="20"/>
              </w:rPr>
            </w:pPr>
            <w:r w:rsidRPr="00DE3073">
              <w:rPr>
                <w:sz w:val="20"/>
              </w:rPr>
              <w:t>w</w:t>
            </w:r>
            <w:r w:rsidR="008A1BFA" w:rsidRPr="00DE3073">
              <w:rPr>
                <w:sz w:val="20"/>
              </w:rPr>
              <w:t>ährend der Quarantäne wird die Entwicklung von Krankheitszeichen mit dem Ziel der frühzeitigen Erkennung einer Infektion von Kontaktpersonen überwacht und das Risiko einer unbemerkten Übertragung auf Andere auf ein Minimum reduziert</w:t>
            </w:r>
          </w:p>
          <w:p w14:paraId="3C9BF7B8" w14:textId="77777777" w:rsidR="00B70391" w:rsidRPr="00DE3073" w:rsidRDefault="00B70391" w:rsidP="008A1BFA">
            <w:pPr>
              <w:numPr>
                <w:ilvl w:val="0"/>
                <w:numId w:val="3"/>
              </w:numPr>
              <w:spacing w:before="80" w:after="80"/>
              <w:rPr>
                <w:sz w:val="20"/>
              </w:rPr>
            </w:pPr>
            <w:r w:rsidRPr="00DE3073">
              <w:rPr>
                <w:sz w:val="20"/>
              </w:rPr>
              <w:t>Isolation (= Isolierung):</w:t>
            </w:r>
          </w:p>
          <w:p w14:paraId="467B10FB" w14:textId="77777777" w:rsidR="00F3402A" w:rsidRPr="00DE3073" w:rsidRDefault="006403E6" w:rsidP="00F3402A">
            <w:pPr>
              <w:numPr>
                <w:ilvl w:val="1"/>
                <w:numId w:val="3"/>
              </w:numPr>
              <w:spacing w:before="80" w:after="80"/>
              <w:rPr>
                <w:iCs/>
                <w:sz w:val="20"/>
              </w:rPr>
            </w:pPr>
            <w:r w:rsidRPr="00DE3073">
              <w:rPr>
                <w:sz w:val="20"/>
              </w:rPr>
              <w:t>betrifft</w:t>
            </w:r>
            <w:r w:rsidRPr="00DE3073">
              <w:rPr>
                <w:iCs/>
                <w:sz w:val="20"/>
              </w:rPr>
              <w:t xml:space="preserve"> </w:t>
            </w:r>
            <w:r w:rsidR="00E60361" w:rsidRPr="00DE3073">
              <w:rPr>
                <w:iCs/>
                <w:sz w:val="20"/>
              </w:rPr>
              <w:t>die Absonderung</w:t>
            </w:r>
            <w:r w:rsidRPr="00DE3073">
              <w:rPr>
                <w:sz w:val="20"/>
              </w:rPr>
              <w:t xml:space="preserve"> nachgewiesen Erkrankter</w:t>
            </w:r>
            <w:r w:rsidR="00E60361" w:rsidRPr="00DE3073">
              <w:rPr>
                <w:iCs/>
                <w:sz w:val="20"/>
              </w:rPr>
              <w:t xml:space="preserve">, </w:t>
            </w:r>
            <w:r w:rsidR="00E60361" w:rsidRPr="00DE3073">
              <w:rPr>
                <w:sz w:val="20"/>
              </w:rPr>
              <w:t>symptomatische</w:t>
            </w:r>
            <w:r w:rsidRPr="00DE3073">
              <w:rPr>
                <w:sz w:val="20"/>
              </w:rPr>
              <w:t>r</w:t>
            </w:r>
            <w:r w:rsidR="00E60361" w:rsidRPr="00DE3073">
              <w:rPr>
                <w:sz w:val="20"/>
              </w:rPr>
              <w:t xml:space="preserve"> Verdachtsfälle </w:t>
            </w:r>
            <w:r w:rsidRPr="00DE3073">
              <w:rPr>
                <w:iCs/>
                <w:sz w:val="20"/>
              </w:rPr>
              <w:t>oder nachweisbar infizierter</w:t>
            </w:r>
            <w:r w:rsidR="00F3402A" w:rsidRPr="00DE3073">
              <w:rPr>
                <w:iCs/>
                <w:sz w:val="20"/>
              </w:rPr>
              <w:t xml:space="preserve"> Personen</w:t>
            </w:r>
          </w:p>
          <w:p w14:paraId="7A473D6E" w14:textId="77777777" w:rsidR="00F3402A" w:rsidRPr="00DE3073" w:rsidRDefault="00F3402A" w:rsidP="00F3402A">
            <w:pPr>
              <w:numPr>
                <w:ilvl w:val="1"/>
                <w:numId w:val="3"/>
              </w:numPr>
              <w:spacing w:before="80" w:after="80"/>
              <w:rPr>
                <w:iCs/>
                <w:sz w:val="20"/>
              </w:rPr>
            </w:pPr>
            <w:r w:rsidRPr="00DE3073">
              <w:rPr>
                <w:iCs/>
                <w:sz w:val="20"/>
              </w:rPr>
              <w:t>durch die Isolierung soll verhindert werden, dass eine infizierte Person in der Zeit, in der sie den Erreger ausscheidet und ansteckend ist, Kontakt zu anderen Personen hat und diese ansteckt</w:t>
            </w:r>
          </w:p>
        </w:tc>
      </w:tr>
      <w:tr w:rsidR="00B70391" w:rsidRPr="00F1563B" w14:paraId="091209A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F7FCCBA" w14:textId="77777777" w:rsidR="00B70391" w:rsidRPr="00DE3073" w:rsidRDefault="00B70391" w:rsidP="00B70391">
            <w:pPr>
              <w:spacing w:before="60" w:after="60"/>
              <w:jc w:val="center"/>
              <w:rPr>
                <w:b/>
                <w:sz w:val="20"/>
              </w:rPr>
            </w:pPr>
            <w:r w:rsidRPr="00DE3073">
              <w:rPr>
                <w:b/>
                <w:sz w:val="20"/>
              </w:rPr>
              <w:t>Hinweis</w:t>
            </w:r>
          </w:p>
        </w:tc>
        <w:tc>
          <w:tcPr>
            <w:tcW w:w="8647" w:type="dxa"/>
            <w:tcBorders>
              <w:top w:val="single" w:sz="4" w:space="0" w:color="auto"/>
              <w:left w:val="single" w:sz="4" w:space="0" w:color="auto"/>
              <w:bottom w:val="single" w:sz="4" w:space="0" w:color="auto"/>
              <w:right w:val="single" w:sz="4" w:space="0" w:color="auto"/>
            </w:tcBorders>
          </w:tcPr>
          <w:p w14:paraId="14DDF482"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 xml:space="preserve">vertrauen und verbreiten Sie keine zweifelhaften </w:t>
            </w:r>
            <w:proofErr w:type="spellStart"/>
            <w:r w:rsidRPr="00DE3073">
              <w:rPr>
                <w:rFonts w:cs="Arial"/>
                <w:bCs/>
                <w:iCs/>
                <w:sz w:val="20"/>
              </w:rPr>
              <w:t>Social</w:t>
            </w:r>
            <w:proofErr w:type="spellEnd"/>
            <w:r w:rsidRPr="00DE3073">
              <w:rPr>
                <w:rFonts w:cs="Arial"/>
                <w:bCs/>
                <w:iCs/>
                <w:sz w:val="20"/>
              </w:rPr>
              <w:t>-Media-Informationen</w:t>
            </w:r>
          </w:p>
          <w:p w14:paraId="21F9D94C"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weitere Informationen auf</w:t>
            </w:r>
            <w:r w:rsidRPr="00DE3073">
              <w:rPr>
                <w:rFonts w:cs="Arial"/>
                <w:bCs/>
                <w:iCs/>
                <w:sz w:val="20"/>
              </w:rPr>
              <w:br/>
            </w:r>
            <w:hyperlink r:id="rId12" w:history="1">
              <w:r w:rsidRPr="00DE3073">
                <w:rPr>
                  <w:rStyle w:val="Hyperlink"/>
                  <w:sz w:val="18"/>
                  <w:szCs w:val="18"/>
                </w:rPr>
                <w:t>https://www.infektionsschutz.de/coronavirus/verlaessliche-informationen-erkennen.html</w:t>
              </w:r>
            </w:hyperlink>
            <w:r w:rsidRPr="00DE3073">
              <w:rPr>
                <w:sz w:val="18"/>
                <w:szCs w:val="18"/>
              </w:rPr>
              <w:t xml:space="preserve"> </w:t>
            </w:r>
          </w:p>
        </w:tc>
      </w:tr>
      <w:tr w:rsidR="00B70391" w:rsidRPr="00F1563B" w14:paraId="69428AF5" w14:textId="77777777" w:rsidTr="00140B50">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140A4695" w14:textId="77777777" w:rsidR="00B70391" w:rsidRPr="00DE3073" w:rsidRDefault="00B70391" w:rsidP="00B70391">
            <w:pPr>
              <w:spacing w:before="60" w:after="60"/>
              <w:rPr>
                <w:rFonts w:cs="Arial"/>
                <w:b/>
                <w:bCs/>
                <w:color w:val="000000"/>
                <w:sz w:val="20"/>
              </w:rPr>
            </w:pPr>
            <w:r w:rsidRPr="00DE3073">
              <w:rPr>
                <w:rFonts w:cs="Arial"/>
                <w:b/>
                <w:bCs/>
                <w:color w:val="000000"/>
                <w:sz w:val="20"/>
              </w:rPr>
              <w:t>Allgemeine Informationen zum Eigenschutz und Schutz des Umfeldes vor SARS-CoV-2</w:t>
            </w:r>
          </w:p>
        </w:tc>
      </w:tr>
      <w:tr w:rsidR="00B70391" w:rsidRPr="00F1563B" w14:paraId="3D73E52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38D9C820" w14:textId="77777777" w:rsidR="00B70391" w:rsidRPr="00DE3073" w:rsidRDefault="00B70391" w:rsidP="00B70391">
            <w:pPr>
              <w:spacing w:before="60" w:after="60"/>
              <w:jc w:val="center"/>
            </w:pPr>
            <w:r w:rsidRPr="00DE3073">
              <w:object w:dxaOrig="2064" w:dyaOrig="1524" w14:anchorId="4F9A1D44">
                <v:shape id="_x0000_i1026" type="#_x0000_t75" style="width:57pt;height:45.75pt" o:ole="">
                  <v:imagedata r:id="rId13" o:title=""/>
                </v:shape>
                <o:OLEObject Type="Embed" ProgID="PBrush" ShapeID="_x0000_i1026" DrawAspect="Content" ObjectID="_1673377944" r:id="rId14"/>
              </w:object>
            </w:r>
            <w:r w:rsidRPr="00DE3073">
              <w:br/>
            </w:r>
            <w:r w:rsidRPr="00DE3073">
              <w:rPr>
                <w:rFonts w:cs="Arial"/>
                <w:b/>
                <w:sz w:val="20"/>
              </w:rPr>
              <w:t>Händehygiene</w:t>
            </w:r>
          </w:p>
        </w:tc>
        <w:tc>
          <w:tcPr>
            <w:tcW w:w="8647" w:type="dxa"/>
            <w:tcBorders>
              <w:top w:val="single" w:sz="4" w:space="0" w:color="auto"/>
              <w:left w:val="single" w:sz="4" w:space="0" w:color="auto"/>
              <w:bottom w:val="single" w:sz="4" w:space="0" w:color="auto"/>
              <w:right w:val="single" w:sz="4" w:space="0" w:color="auto"/>
            </w:tcBorders>
          </w:tcPr>
          <w:p w14:paraId="15DF356A"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Hände häufiger als gewohnt waschen</w:t>
            </w:r>
          </w:p>
          <w:p w14:paraId="2F10E96B" w14:textId="77777777" w:rsidR="00B70391" w:rsidRPr="00DE3073" w:rsidRDefault="00B70391" w:rsidP="00B70391">
            <w:pPr>
              <w:numPr>
                <w:ilvl w:val="1"/>
                <w:numId w:val="7"/>
              </w:numPr>
              <w:spacing w:before="60" w:after="60"/>
              <w:rPr>
                <w:rFonts w:cs="Arial"/>
                <w:bCs/>
                <w:iCs/>
                <w:sz w:val="20"/>
              </w:rPr>
            </w:pPr>
            <w:r w:rsidRPr="00DE3073">
              <w:rPr>
                <w:rFonts w:cs="Arial"/>
                <w:bCs/>
                <w:iCs/>
                <w:sz w:val="20"/>
              </w:rPr>
              <w:t>insb. vor Nahrungsaufnahme, beim Betreten der Wohnung, nach der Nutzung öffentlicher Verkehrsmittel, nach dem Toilettengang und bei sichtbar schmutzigen Händen</w:t>
            </w:r>
          </w:p>
          <w:p w14:paraId="36D77368"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hygienegerechtes Waschen der Hände:</w:t>
            </w:r>
          </w:p>
          <w:p w14:paraId="027325D7" w14:textId="77777777" w:rsidR="00B70391" w:rsidRPr="00DE3073" w:rsidRDefault="00B70391" w:rsidP="00B70391">
            <w:pPr>
              <w:numPr>
                <w:ilvl w:val="1"/>
                <w:numId w:val="7"/>
              </w:numPr>
              <w:spacing w:before="60" w:after="60"/>
              <w:rPr>
                <w:rFonts w:cs="Arial"/>
                <w:bCs/>
                <w:iCs/>
                <w:sz w:val="20"/>
              </w:rPr>
            </w:pPr>
            <w:r w:rsidRPr="00DE3073">
              <w:rPr>
                <w:rFonts w:cs="Arial"/>
                <w:bCs/>
                <w:iCs/>
                <w:sz w:val="20"/>
              </w:rPr>
              <w:t>Hände einschließlich der Handgelenke sorgfältig mit Seife einschäumen und reiben</w:t>
            </w:r>
          </w:p>
          <w:p w14:paraId="167F6068" w14:textId="77777777" w:rsidR="00B70391" w:rsidRPr="00DE3073" w:rsidRDefault="00B70391" w:rsidP="00B70391">
            <w:pPr>
              <w:numPr>
                <w:ilvl w:val="1"/>
                <w:numId w:val="7"/>
              </w:numPr>
              <w:spacing w:before="60" w:after="60"/>
              <w:rPr>
                <w:rFonts w:cs="Arial"/>
                <w:bCs/>
                <w:iCs/>
                <w:sz w:val="20"/>
              </w:rPr>
            </w:pPr>
            <w:r w:rsidRPr="00DE3073">
              <w:rPr>
                <w:rFonts w:cs="Arial"/>
                <w:bCs/>
                <w:iCs/>
                <w:sz w:val="20"/>
              </w:rPr>
              <w:t>das Einseifen sollte 20-30 Sekunden dauern, dann gründlich mit Wasser abspülen</w:t>
            </w:r>
          </w:p>
          <w:p w14:paraId="2FA22B35" w14:textId="77777777" w:rsidR="00B70391" w:rsidRPr="00DE3073" w:rsidRDefault="00B70391" w:rsidP="00B70391">
            <w:pPr>
              <w:numPr>
                <w:ilvl w:val="1"/>
                <w:numId w:val="7"/>
              </w:numPr>
              <w:spacing w:before="60" w:after="60"/>
              <w:rPr>
                <w:rFonts w:cs="Arial"/>
                <w:bCs/>
                <w:iCs/>
                <w:sz w:val="20"/>
              </w:rPr>
            </w:pPr>
            <w:r w:rsidRPr="00DE3073">
              <w:rPr>
                <w:rFonts w:cs="Arial"/>
                <w:bCs/>
                <w:iCs/>
                <w:sz w:val="20"/>
              </w:rPr>
              <w:t>zum Trocknen der Hände sollten</w:t>
            </w:r>
            <w:r w:rsidR="000844FE">
              <w:rPr>
                <w:rFonts w:cs="Arial"/>
                <w:bCs/>
                <w:iCs/>
                <w:sz w:val="20"/>
              </w:rPr>
              <w:t>,</w:t>
            </w:r>
            <w:r w:rsidRPr="00DE3073">
              <w:rPr>
                <w:rFonts w:cs="Arial"/>
                <w:bCs/>
                <w:iCs/>
                <w:sz w:val="20"/>
              </w:rPr>
              <w:t xml:space="preserve"> wenn möglich</w:t>
            </w:r>
            <w:r w:rsidR="000844FE">
              <w:rPr>
                <w:rFonts w:cs="Arial"/>
                <w:bCs/>
                <w:iCs/>
                <w:sz w:val="20"/>
              </w:rPr>
              <w:t>,</w:t>
            </w:r>
            <w:r w:rsidRPr="00DE3073">
              <w:rPr>
                <w:rFonts w:cs="Arial"/>
                <w:bCs/>
                <w:iCs/>
                <w:sz w:val="20"/>
              </w:rPr>
              <w:t xml:space="preserve"> Einweg-Papiertücher genutzt werden, ansonsten frische, persönliche Handtücher verwenden und mehrmals täglich austauschen</w:t>
            </w:r>
          </w:p>
          <w:p w14:paraId="7B606E49"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in bestimmten Situationen alternativ ein beliebiges Händedesinfektionsmittel verwenden (z.B. für unterwegs)</w:t>
            </w:r>
          </w:p>
        </w:tc>
      </w:tr>
      <w:tr w:rsidR="00B70391" w:rsidRPr="00F1563B" w14:paraId="74CF1063"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22ABBBF" w14:textId="77777777" w:rsidR="00B70391" w:rsidRPr="00DE3073" w:rsidRDefault="00B70391" w:rsidP="00B70391">
            <w:pPr>
              <w:spacing w:before="60" w:after="60"/>
              <w:jc w:val="center"/>
            </w:pPr>
            <w:r w:rsidRPr="00DE3073">
              <w:object w:dxaOrig="2088" w:dyaOrig="1536" w14:anchorId="6661908B">
                <v:shape id="_x0000_i1027" type="#_x0000_t75" style="width:57.75pt;height:45.75pt" o:ole="">
                  <v:imagedata r:id="rId15" o:title=""/>
                </v:shape>
                <o:OLEObject Type="Embed" ProgID="PBrush" ShapeID="_x0000_i1027" DrawAspect="Content" ObjectID="_1673377945" r:id="rId16"/>
              </w:object>
            </w:r>
            <w:r w:rsidRPr="00DE3073">
              <w:br/>
            </w:r>
            <w:r w:rsidRPr="00DE3073">
              <w:rPr>
                <w:rFonts w:cs="Arial"/>
                <w:b/>
                <w:sz w:val="20"/>
              </w:rPr>
              <w:t>Oberflächen-kontakte</w:t>
            </w:r>
          </w:p>
        </w:tc>
        <w:tc>
          <w:tcPr>
            <w:tcW w:w="8647" w:type="dxa"/>
            <w:tcBorders>
              <w:top w:val="single" w:sz="4" w:space="0" w:color="auto"/>
              <w:left w:val="single" w:sz="4" w:space="0" w:color="auto"/>
              <w:bottom w:val="single" w:sz="4" w:space="0" w:color="auto"/>
              <w:right w:val="single" w:sz="4" w:space="0" w:color="auto"/>
            </w:tcBorders>
          </w:tcPr>
          <w:p w14:paraId="5C71592A"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so wenig Kontakt wie möglich zu Oberflächen, die täglich von besonders vielen Menschen berührt werden</w:t>
            </w:r>
            <w:r w:rsidR="00147928">
              <w:rPr>
                <w:rFonts w:cs="Arial"/>
                <w:bCs/>
                <w:iCs/>
                <w:sz w:val="20"/>
              </w:rPr>
              <w:t xml:space="preserve"> </w:t>
            </w:r>
            <w:r w:rsidR="00147928" w:rsidRPr="00147928">
              <w:rPr>
                <w:rFonts w:cs="Arial"/>
                <w:bCs/>
                <w:iCs/>
                <w:sz w:val="20"/>
                <w:highlight w:val="yellow"/>
              </w:rPr>
              <w:t>– ist dies nicht möglich siehe Punkt Händehygiene</w:t>
            </w:r>
          </w:p>
          <w:p w14:paraId="037684BE"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Türen und Schalter in öffentlichen/betrieblichen Räumen nach Möglichkeit mit dem Ellenbogen bedienen</w:t>
            </w:r>
          </w:p>
        </w:tc>
      </w:tr>
      <w:tr w:rsidR="00336AC9" w:rsidRPr="00F1563B" w14:paraId="69652AE5" w14:textId="77777777" w:rsidTr="00D7565E">
        <w:trPr>
          <w:cantSplit/>
        </w:trPr>
        <w:tc>
          <w:tcPr>
            <w:tcW w:w="1844" w:type="dxa"/>
            <w:tcBorders>
              <w:top w:val="single" w:sz="4" w:space="0" w:color="auto"/>
              <w:left w:val="single" w:sz="4" w:space="0" w:color="auto"/>
              <w:bottom w:val="single" w:sz="4" w:space="0" w:color="auto"/>
              <w:right w:val="single" w:sz="4" w:space="0" w:color="auto"/>
            </w:tcBorders>
          </w:tcPr>
          <w:p w14:paraId="46B49BFA" w14:textId="77777777" w:rsidR="00336AC9" w:rsidRPr="00DE3073" w:rsidRDefault="00336AC9" w:rsidP="00D7565E">
            <w:pPr>
              <w:spacing w:before="60" w:after="60"/>
              <w:jc w:val="center"/>
            </w:pPr>
            <w:r w:rsidRPr="00DE3073">
              <w:object w:dxaOrig="2064" w:dyaOrig="1500" w14:anchorId="47F31257">
                <v:shape id="_x0000_i1028" type="#_x0000_t75" style="width:57pt;height:41.25pt" o:ole="">
                  <v:imagedata r:id="rId17" o:title=""/>
                </v:shape>
                <o:OLEObject Type="Embed" ProgID="PBrush" ShapeID="_x0000_i1028" DrawAspect="Content" ObjectID="_1673377946" r:id="rId18"/>
              </w:object>
            </w:r>
            <w:r w:rsidRPr="00DE3073">
              <w:br/>
            </w:r>
            <w:r w:rsidRPr="00DE3073">
              <w:rPr>
                <w:rFonts w:cs="Arial"/>
                <w:b/>
                <w:sz w:val="20"/>
              </w:rPr>
              <w:t>Schutz des</w:t>
            </w:r>
            <w:r w:rsidRPr="00DE3073">
              <w:rPr>
                <w:rFonts w:cs="Arial"/>
                <w:b/>
                <w:sz w:val="20"/>
              </w:rPr>
              <w:br/>
              <w:t>Körpers</w:t>
            </w:r>
          </w:p>
        </w:tc>
        <w:tc>
          <w:tcPr>
            <w:tcW w:w="8647" w:type="dxa"/>
            <w:tcBorders>
              <w:top w:val="single" w:sz="4" w:space="0" w:color="auto"/>
              <w:left w:val="single" w:sz="4" w:space="0" w:color="auto"/>
              <w:bottom w:val="single" w:sz="4" w:space="0" w:color="auto"/>
              <w:right w:val="single" w:sz="4" w:space="0" w:color="auto"/>
            </w:tcBorders>
          </w:tcPr>
          <w:p w14:paraId="19D0A2F5" w14:textId="77777777" w:rsidR="00336AC9" w:rsidRPr="00DE3073" w:rsidRDefault="00336AC9" w:rsidP="00D7565E">
            <w:pPr>
              <w:numPr>
                <w:ilvl w:val="0"/>
                <w:numId w:val="7"/>
              </w:numPr>
              <w:spacing w:before="60" w:after="60"/>
              <w:rPr>
                <w:rFonts w:cs="Arial"/>
                <w:bCs/>
                <w:iCs/>
                <w:sz w:val="20"/>
              </w:rPr>
            </w:pPr>
            <w:r w:rsidRPr="00DE3073">
              <w:rPr>
                <w:rFonts w:cs="Arial"/>
                <w:bCs/>
                <w:iCs/>
                <w:sz w:val="20"/>
              </w:rPr>
              <w:t>im öffentlichen/betrieblichen Bereich möglichst selten ins Gesicht fassen, insb. die Schleim-häute im Gesicht (Augen, Nase, Mund) nicht mit ungewaschenen Händen berühren!</w:t>
            </w:r>
          </w:p>
          <w:p w14:paraId="74086260" w14:textId="77777777" w:rsidR="00336AC9" w:rsidRPr="00DE3073" w:rsidRDefault="00336AC9" w:rsidP="00D7565E">
            <w:pPr>
              <w:numPr>
                <w:ilvl w:val="0"/>
                <w:numId w:val="7"/>
              </w:numPr>
              <w:spacing w:before="60" w:after="60"/>
              <w:rPr>
                <w:rFonts w:cs="Arial"/>
                <w:bCs/>
                <w:iCs/>
                <w:sz w:val="20"/>
              </w:rPr>
            </w:pPr>
            <w:r w:rsidRPr="00DE3073">
              <w:rPr>
                <w:rFonts w:cs="Arial"/>
                <w:bCs/>
                <w:iCs/>
                <w:sz w:val="20"/>
              </w:rPr>
              <w:t>gute Beobachtung des eigenen Gesundheitszustandes</w:t>
            </w:r>
          </w:p>
          <w:p w14:paraId="00B2E0C2" w14:textId="77777777" w:rsidR="00336AC9" w:rsidRPr="00DE3073" w:rsidRDefault="00336AC9" w:rsidP="00D7565E">
            <w:pPr>
              <w:numPr>
                <w:ilvl w:val="0"/>
                <w:numId w:val="7"/>
              </w:numPr>
              <w:spacing w:before="60" w:after="60"/>
              <w:rPr>
                <w:rFonts w:cs="Arial"/>
                <w:bCs/>
                <w:iCs/>
                <w:sz w:val="20"/>
              </w:rPr>
            </w:pPr>
            <w:r w:rsidRPr="00DE3073">
              <w:rPr>
                <w:rFonts w:cs="Arial"/>
                <w:bCs/>
                <w:iCs/>
                <w:sz w:val="20"/>
              </w:rPr>
              <w:t>gesunde Lebensweise (ausreichend Schlaf, ausgewogene Ernährung, mäßiger Sport)</w:t>
            </w:r>
          </w:p>
        </w:tc>
      </w:tr>
      <w:tr w:rsidR="00B70391" w:rsidRPr="00F1563B" w14:paraId="1AB076E5"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92B8AC7" w14:textId="77777777" w:rsidR="00B70391" w:rsidRPr="00DE3073" w:rsidRDefault="000D16DD" w:rsidP="00B70391">
            <w:pPr>
              <w:spacing w:before="60" w:after="60"/>
              <w:jc w:val="center"/>
            </w:pPr>
            <w:r w:rsidRPr="00DE3073">
              <w:rPr>
                <w:rFonts w:ascii="Calibri" w:eastAsia="SimSun" w:hAnsi="Calibri"/>
                <w:sz w:val="22"/>
                <w:szCs w:val="22"/>
                <w:lang w:eastAsia="zh-CN"/>
              </w:rPr>
              <w:object w:dxaOrig="2076" w:dyaOrig="1560" w14:anchorId="53137862">
                <v:shape id="_x0000_i1029" type="#_x0000_t75" style="width:57pt;height:42.75pt" o:ole="">
                  <v:imagedata r:id="rId19" o:title=""/>
                </v:shape>
                <o:OLEObject Type="Embed" ProgID="PBrush" ShapeID="_x0000_i1029" DrawAspect="Content" ObjectID="_1673377947" r:id="rId20"/>
              </w:object>
            </w:r>
            <w:r w:rsidR="00B70391" w:rsidRPr="00DE3073">
              <w:br/>
            </w:r>
            <w:r w:rsidR="00B70391" w:rsidRPr="00DE3073">
              <w:rPr>
                <w:rFonts w:cs="Arial"/>
                <w:b/>
                <w:sz w:val="20"/>
              </w:rPr>
              <w:t>Sozialkontakte</w:t>
            </w:r>
          </w:p>
        </w:tc>
        <w:tc>
          <w:tcPr>
            <w:tcW w:w="8647" w:type="dxa"/>
            <w:tcBorders>
              <w:top w:val="single" w:sz="4" w:space="0" w:color="auto"/>
              <w:left w:val="single" w:sz="4" w:space="0" w:color="auto"/>
              <w:bottom w:val="single" w:sz="4" w:space="0" w:color="auto"/>
              <w:right w:val="single" w:sz="4" w:space="0" w:color="auto"/>
            </w:tcBorders>
          </w:tcPr>
          <w:p w14:paraId="4677D5B3" w14:textId="77777777" w:rsidR="00B70391" w:rsidRPr="00DE3073" w:rsidRDefault="00B70391" w:rsidP="00B70391">
            <w:pPr>
              <w:numPr>
                <w:ilvl w:val="0"/>
                <w:numId w:val="7"/>
              </w:numPr>
              <w:spacing w:before="60" w:after="60"/>
              <w:rPr>
                <w:rFonts w:cs="Arial"/>
                <w:bCs/>
                <w:iCs/>
                <w:sz w:val="20"/>
              </w:rPr>
            </w:pPr>
            <w:proofErr w:type="gramStart"/>
            <w:r w:rsidRPr="00DE3073">
              <w:rPr>
                <w:rFonts w:cs="Arial"/>
                <w:bCs/>
                <w:iCs/>
                <w:sz w:val="20"/>
              </w:rPr>
              <w:t>zur Zeit</w:t>
            </w:r>
            <w:proofErr w:type="gramEnd"/>
            <w:r w:rsidRPr="00DE3073">
              <w:rPr>
                <w:rFonts w:cs="Arial"/>
                <w:bCs/>
                <w:iCs/>
                <w:sz w:val="20"/>
              </w:rPr>
              <w:t xml:space="preserve"> sollten generell </w:t>
            </w:r>
            <w:r w:rsidR="00377B87" w:rsidRPr="00DE3073">
              <w:rPr>
                <w:rFonts w:cs="Arial"/>
                <w:bCs/>
                <w:iCs/>
                <w:sz w:val="20"/>
              </w:rPr>
              <w:t>1,50</w:t>
            </w:r>
            <w:r w:rsidRPr="00DE3073">
              <w:rPr>
                <w:rFonts w:cs="Arial"/>
                <w:bCs/>
                <w:iCs/>
                <w:sz w:val="20"/>
              </w:rPr>
              <w:t xml:space="preserve"> Meter Abstand zu Personen außerhalb der Familie bzw. der häuslichen Gemeinschaft gehalten werden</w:t>
            </w:r>
          </w:p>
          <w:p w14:paraId="7E4E12F5"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Händeschütteln, Umarmungen und/oder Gesichtskontakte bei öffentlichen/betrieblichen Sozialkontakten (z. B. Begrüßungen) möglichst reduzieren bzw. vollständig vermeiden</w:t>
            </w:r>
          </w:p>
          <w:p w14:paraId="143A4687" w14:textId="77777777" w:rsidR="00B70391" w:rsidRPr="00DE3073" w:rsidRDefault="00B70391" w:rsidP="00072B0C">
            <w:pPr>
              <w:numPr>
                <w:ilvl w:val="0"/>
                <w:numId w:val="7"/>
              </w:numPr>
              <w:spacing w:before="60" w:after="60"/>
              <w:rPr>
                <w:rFonts w:cs="Arial"/>
                <w:bCs/>
                <w:iCs/>
                <w:sz w:val="20"/>
              </w:rPr>
            </w:pPr>
            <w:r w:rsidRPr="00DE3073">
              <w:rPr>
                <w:rFonts w:cs="Arial"/>
                <w:bCs/>
                <w:iCs/>
                <w:sz w:val="20"/>
              </w:rPr>
              <w:t>ggf. durch andere Formen der Begrüßung ersetzen (z. B. Zunicken, Ellenbogen-berührungen o.ä.)</w:t>
            </w:r>
          </w:p>
        </w:tc>
      </w:tr>
      <w:tr w:rsidR="00DB2CB9" w:rsidRPr="00F1563B" w14:paraId="30EF611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ECDFE76" w14:textId="77777777" w:rsidR="00771EEB" w:rsidRPr="00DE3073" w:rsidRDefault="00771EEB" w:rsidP="00B70391">
            <w:pPr>
              <w:spacing w:before="60" w:after="60"/>
              <w:jc w:val="center"/>
              <w:rPr>
                <w:rFonts w:cs="Arial"/>
                <w:b/>
                <w:sz w:val="20"/>
              </w:rPr>
            </w:pPr>
            <w:r w:rsidRPr="00DE3073">
              <w:object w:dxaOrig="2076" w:dyaOrig="1524" w14:anchorId="2CFE2D35">
                <v:shape id="_x0000_i1030" type="#_x0000_t75" style="width:56.25pt;height:42pt" o:ole="">
                  <v:imagedata r:id="rId21" o:title=""/>
                </v:shape>
                <o:OLEObject Type="Embed" ProgID="PBrush" ShapeID="_x0000_i1030" DrawAspect="Content" ObjectID="_1673377948" r:id="rId22"/>
              </w:object>
            </w:r>
          </w:p>
          <w:p w14:paraId="3FA7FBD0" w14:textId="77777777" w:rsidR="00DB2CB9" w:rsidRPr="00DE3073" w:rsidRDefault="00072B0C" w:rsidP="00B70391">
            <w:pPr>
              <w:spacing w:before="60" w:after="60"/>
              <w:jc w:val="center"/>
            </w:pPr>
            <w:r w:rsidRPr="00DE3073">
              <w:rPr>
                <w:rFonts w:cs="Arial"/>
                <w:b/>
                <w:sz w:val="20"/>
              </w:rPr>
              <w:t>Einschränkung von Sozialkontakten</w:t>
            </w:r>
          </w:p>
        </w:tc>
        <w:tc>
          <w:tcPr>
            <w:tcW w:w="8647" w:type="dxa"/>
            <w:tcBorders>
              <w:top w:val="single" w:sz="4" w:space="0" w:color="auto"/>
              <w:left w:val="single" w:sz="4" w:space="0" w:color="auto"/>
              <w:bottom w:val="single" w:sz="4" w:space="0" w:color="auto"/>
              <w:right w:val="single" w:sz="4" w:space="0" w:color="auto"/>
            </w:tcBorders>
          </w:tcPr>
          <w:p w14:paraId="2A7439A6" w14:textId="77777777" w:rsidR="00A3309B" w:rsidRPr="00DE3073" w:rsidRDefault="00A3309B" w:rsidP="00A3309B">
            <w:pPr>
              <w:numPr>
                <w:ilvl w:val="0"/>
                <w:numId w:val="3"/>
              </w:numPr>
              <w:spacing w:before="60" w:after="60"/>
              <w:rPr>
                <w:rFonts w:cs="Arial"/>
                <w:bCs/>
                <w:iCs/>
                <w:sz w:val="20"/>
              </w:rPr>
            </w:pPr>
            <w:r w:rsidRPr="00DE3073">
              <w:rPr>
                <w:rFonts w:cs="Arial"/>
                <w:bCs/>
                <w:iCs/>
                <w:sz w:val="20"/>
              </w:rPr>
              <w:t xml:space="preserve">lokal geltende Bestimmungen zu Ausgangs- und Kontakteinschränkungen einhalten, </w:t>
            </w:r>
            <w:r w:rsidRPr="00DE3073">
              <w:rPr>
                <w:rFonts w:cs="Arial"/>
                <w:bCs/>
                <w:iCs/>
                <w:sz w:val="20"/>
              </w:rPr>
              <w:br/>
              <w:t xml:space="preserve">z.B. Besuchsverbote von Einrichtungen des Gesundheitswesens </w:t>
            </w:r>
          </w:p>
          <w:p w14:paraId="47D45C09" w14:textId="77777777" w:rsidR="00DB2CB9" w:rsidRPr="00473BC3" w:rsidRDefault="00072B0C" w:rsidP="00B70391">
            <w:pPr>
              <w:numPr>
                <w:ilvl w:val="0"/>
                <w:numId w:val="7"/>
              </w:numPr>
              <w:spacing w:before="60" w:after="60"/>
              <w:rPr>
                <w:rFonts w:cs="Arial"/>
                <w:bCs/>
                <w:iCs/>
                <w:sz w:val="20"/>
                <w:highlight w:val="yellow"/>
              </w:rPr>
            </w:pPr>
            <w:r w:rsidRPr="00DE3073">
              <w:rPr>
                <w:rFonts w:cs="Arial"/>
                <w:bCs/>
                <w:iCs/>
                <w:sz w:val="20"/>
              </w:rPr>
              <w:t>an Veranstaltungen</w:t>
            </w:r>
            <w:r w:rsidR="00771EEB" w:rsidRPr="00DE3073">
              <w:rPr>
                <w:rFonts w:cs="Arial"/>
                <w:bCs/>
                <w:iCs/>
                <w:sz w:val="20"/>
              </w:rPr>
              <w:t xml:space="preserve"> </w:t>
            </w:r>
            <w:r w:rsidRPr="00DE3073">
              <w:rPr>
                <w:rFonts w:cs="Arial"/>
                <w:bCs/>
                <w:iCs/>
                <w:sz w:val="20"/>
              </w:rPr>
              <w:t>aller Art und Zusammentreffen mehrer</w:t>
            </w:r>
            <w:r w:rsidR="00771EEB" w:rsidRPr="00DE3073">
              <w:rPr>
                <w:rFonts w:cs="Arial"/>
                <w:bCs/>
                <w:iCs/>
                <w:sz w:val="20"/>
              </w:rPr>
              <w:t>er</w:t>
            </w:r>
            <w:r w:rsidRPr="00DE3073">
              <w:rPr>
                <w:rFonts w:cs="Arial"/>
                <w:bCs/>
                <w:iCs/>
                <w:sz w:val="20"/>
              </w:rPr>
              <w:t xml:space="preserve"> Personen so</w:t>
            </w:r>
            <w:r w:rsidR="00473BC3">
              <w:rPr>
                <w:rFonts w:cs="Arial"/>
                <w:bCs/>
                <w:iCs/>
                <w:sz w:val="20"/>
              </w:rPr>
              <w:t xml:space="preserve">llten keine Menschen teilnehmen, </w:t>
            </w:r>
            <w:r w:rsidR="00473BC3" w:rsidRPr="00473BC3">
              <w:rPr>
                <w:rFonts w:cs="Arial"/>
                <w:bCs/>
                <w:iCs/>
                <w:sz w:val="20"/>
                <w:highlight w:val="yellow"/>
              </w:rPr>
              <w:t>die</w:t>
            </w:r>
          </w:p>
          <w:p w14:paraId="38DBB118" w14:textId="77777777" w:rsidR="00072B0C" w:rsidRPr="00473BC3" w:rsidRDefault="00473BC3" w:rsidP="001A3183">
            <w:pPr>
              <w:numPr>
                <w:ilvl w:val="0"/>
                <w:numId w:val="34"/>
              </w:numPr>
              <w:spacing w:before="20" w:after="20"/>
              <w:rPr>
                <w:rFonts w:cs="Arial"/>
                <w:bCs/>
                <w:iCs/>
                <w:sz w:val="20"/>
                <w:highlight w:val="yellow"/>
              </w:rPr>
            </w:pPr>
            <w:r>
              <w:rPr>
                <w:rFonts w:cs="Arial"/>
                <w:bCs/>
                <w:iCs/>
                <w:sz w:val="20"/>
              </w:rPr>
              <w:t>Symptome</w:t>
            </w:r>
            <w:r w:rsidR="00072B0C" w:rsidRPr="00DE3073">
              <w:rPr>
                <w:rFonts w:cs="Arial"/>
                <w:bCs/>
                <w:iCs/>
                <w:sz w:val="20"/>
              </w:rPr>
              <w:t xml:space="preserve"> </w:t>
            </w:r>
            <w:r w:rsidR="004C6FCD">
              <w:rPr>
                <w:rFonts w:cs="Arial"/>
                <w:bCs/>
                <w:iCs/>
                <w:sz w:val="20"/>
              </w:rPr>
              <w:t xml:space="preserve">einer </w:t>
            </w:r>
            <w:r w:rsidR="00072B0C" w:rsidRPr="00DE3073">
              <w:rPr>
                <w:rFonts w:cs="Arial"/>
                <w:bCs/>
                <w:iCs/>
                <w:sz w:val="20"/>
              </w:rPr>
              <w:t>a</w:t>
            </w:r>
            <w:r w:rsidR="004C6FCD">
              <w:rPr>
                <w:rFonts w:cs="Arial"/>
                <w:bCs/>
                <w:iCs/>
                <w:sz w:val="20"/>
              </w:rPr>
              <w:t>kuten</w:t>
            </w:r>
            <w:r w:rsidR="001660B3">
              <w:rPr>
                <w:rFonts w:cs="Arial"/>
                <w:bCs/>
                <w:iCs/>
                <w:sz w:val="20"/>
              </w:rPr>
              <w:t xml:space="preserve"> Atemwegserkrankung (z.B. </w:t>
            </w:r>
            <w:r w:rsidR="00072B0C" w:rsidRPr="00DE3073">
              <w:rPr>
                <w:rFonts w:cs="Arial"/>
                <w:bCs/>
                <w:iCs/>
                <w:sz w:val="20"/>
              </w:rPr>
              <w:t>Halsschmerzen, Husten, Fieber)</w:t>
            </w:r>
            <w:r>
              <w:rPr>
                <w:rFonts w:cs="Arial"/>
                <w:bCs/>
                <w:iCs/>
                <w:sz w:val="20"/>
              </w:rPr>
              <w:t xml:space="preserve"> </w:t>
            </w:r>
            <w:r w:rsidRPr="00473BC3">
              <w:rPr>
                <w:rFonts w:cs="Arial"/>
                <w:bCs/>
                <w:iCs/>
                <w:sz w:val="20"/>
                <w:highlight w:val="yellow"/>
              </w:rPr>
              <w:t>zeigen</w:t>
            </w:r>
          </w:p>
          <w:p w14:paraId="5F25A7CE" w14:textId="77777777" w:rsidR="00072B0C" w:rsidRPr="00473BC3" w:rsidRDefault="00473BC3" w:rsidP="001A3183">
            <w:pPr>
              <w:numPr>
                <w:ilvl w:val="0"/>
                <w:numId w:val="34"/>
              </w:numPr>
              <w:spacing w:before="20" w:after="20"/>
              <w:rPr>
                <w:rFonts w:cs="Arial"/>
                <w:bCs/>
                <w:iCs/>
                <w:sz w:val="20"/>
                <w:highlight w:val="yellow"/>
              </w:rPr>
            </w:pPr>
            <w:r>
              <w:rPr>
                <w:rFonts w:cs="Arial"/>
                <w:bCs/>
                <w:iCs/>
                <w:sz w:val="20"/>
              </w:rPr>
              <w:t>unklare Symptome</w:t>
            </w:r>
            <w:r w:rsidR="00072B0C" w:rsidRPr="00DE3073">
              <w:rPr>
                <w:rFonts w:cs="Arial"/>
                <w:bCs/>
                <w:iCs/>
                <w:sz w:val="20"/>
              </w:rPr>
              <w:t xml:space="preserve"> einer akuten Erkrankung (</w:t>
            </w:r>
            <w:r w:rsidR="001660B3">
              <w:rPr>
                <w:rFonts w:cs="Arial"/>
                <w:bCs/>
                <w:iCs/>
                <w:sz w:val="20"/>
              </w:rPr>
              <w:t>z.B.</w:t>
            </w:r>
            <w:r w:rsidR="00072B0C" w:rsidRPr="00DE3073">
              <w:rPr>
                <w:rFonts w:cs="Arial"/>
                <w:bCs/>
                <w:iCs/>
                <w:sz w:val="20"/>
              </w:rPr>
              <w:t xml:space="preserve"> Kopfschmerzen und Fieber)</w:t>
            </w:r>
            <w:r>
              <w:rPr>
                <w:rFonts w:cs="Arial"/>
                <w:bCs/>
                <w:iCs/>
                <w:sz w:val="20"/>
              </w:rPr>
              <w:t xml:space="preserve"> </w:t>
            </w:r>
            <w:r w:rsidRPr="00473BC3">
              <w:rPr>
                <w:rFonts w:cs="Arial"/>
                <w:bCs/>
                <w:iCs/>
                <w:sz w:val="20"/>
                <w:highlight w:val="yellow"/>
              </w:rPr>
              <w:t>zeigen</w:t>
            </w:r>
          </w:p>
          <w:p w14:paraId="42A36B9E" w14:textId="77777777" w:rsidR="004F22C9" w:rsidRPr="00DE3073" w:rsidRDefault="00473BC3" w:rsidP="001A3183">
            <w:pPr>
              <w:numPr>
                <w:ilvl w:val="0"/>
                <w:numId w:val="34"/>
              </w:numPr>
              <w:spacing w:before="20" w:after="20"/>
              <w:rPr>
                <w:rFonts w:cs="Arial"/>
                <w:bCs/>
                <w:iCs/>
                <w:sz w:val="20"/>
              </w:rPr>
            </w:pPr>
            <w:r w:rsidRPr="00473BC3">
              <w:rPr>
                <w:rFonts w:cs="Arial"/>
                <w:bCs/>
                <w:iCs/>
                <w:sz w:val="20"/>
                <w:highlight w:val="yellow"/>
              </w:rPr>
              <w:t>sich in</w:t>
            </w:r>
            <w:r w:rsidR="00072B0C" w:rsidRPr="00DE3073">
              <w:rPr>
                <w:rFonts w:cs="Arial"/>
                <w:bCs/>
                <w:iCs/>
                <w:sz w:val="20"/>
              </w:rPr>
              <w:t xml:space="preserve"> einer behördlich angeordneten oder ärztlich angeratenen Absonderung, Quarantäne</w:t>
            </w:r>
            <w:r w:rsidR="004F22C9" w:rsidRPr="00DE3073">
              <w:rPr>
                <w:rFonts w:cs="Arial"/>
                <w:bCs/>
                <w:iCs/>
                <w:sz w:val="20"/>
              </w:rPr>
              <w:t xml:space="preserve"> </w:t>
            </w:r>
            <w:r w:rsidR="00072B0C" w:rsidRPr="00DE3073">
              <w:rPr>
                <w:rFonts w:cs="Arial"/>
                <w:bCs/>
                <w:iCs/>
                <w:sz w:val="20"/>
              </w:rPr>
              <w:t xml:space="preserve">oder Isolation </w:t>
            </w:r>
            <w:r w:rsidRPr="00473BC3">
              <w:rPr>
                <w:rFonts w:cs="Arial"/>
                <w:bCs/>
                <w:iCs/>
                <w:sz w:val="20"/>
                <w:highlight w:val="yellow"/>
              </w:rPr>
              <w:t>befinden</w:t>
            </w:r>
          </w:p>
          <w:p w14:paraId="126467D0" w14:textId="77777777" w:rsidR="001F1657" w:rsidRPr="00DE3073" w:rsidRDefault="00D7791B" w:rsidP="001A3183">
            <w:pPr>
              <w:numPr>
                <w:ilvl w:val="0"/>
                <w:numId w:val="34"/>
              </w:numPr>
              <w:spacing w:before="20" w:after="20"/>
              <w:rPr>
                <w:rFonts w:cs="Arial"/>
                <w:bCs/>
                <w:iCs/>
                <w:sz w:val="20"/>
              </w:rPr>
            </w:pPr>
            <w:r>
              <w:rPr>
                <w:rFonts w:cs="Arial"/>
                <w:bCs/>
                <w:iCs/>
                <w:sz w:val="20"/>
                <w:highlight w:val="yellow"/>
              </w:rPr>
              <w:t xml:space="preserve">kürzlich </w:t>
            </w:r>
            <w:r w:rsidR="001F1657" w:rsidRPr="00D7791B">
              <w:rPr>
                <w:rFonts w:cs="Arial"/>
                <w:bCs/>
                <w:iCs/>
                <w:sz w:val="20"/>
                <w:highlight w:val="yellow"/>
              </w:rPr>
              <w:t xml:space="preserve">aus einem </w:t>
            </w:r>
            <w:r w:rsidR="00CC321F" w:rsidRPr="00D7791B">
              <w:rPr>
                <w:rFonts w:cs="Arial"/>
                <w:bCs/>
                <w:iCs/>
                <w:sz w:val="20"/>
                <w:highlight w:val="yellow"/>
              </w:rPr>
              <w:t xml:space="preserve">sog. </w:t>
            </w:r>
            <w:r w:rsidR="001F1657" w:rsidRPr="00D7791B">
              <w:rPr>
                <w:rFonts w:cs="Arial"/>
                <w:bCs/>
                <w:iCs/>
                <w:sz w:val="20"/>
                <w:highlight w:val="yellow"/>
              </w:rPr>
              <w:t xml:space="preserve">Risikogebiet </w:t>
            </w:r>
            <w:r w:rsidRPr="00D7791B">
              <w:rPr>
                <w:rFonts w:cs="Arial"/>
                <w:bCs/>
                <w:iCs/>
                <w:sz w:val="20"/>
                <w:highlight w:val="yellow"/>
              </w:rPr>
              <w:t xml:space="preserve">nach Deutschland zurückgereist sind </w:t>
            </w:r>
            <w:r w:rsidR="001F1657" w:rsidRPr="00D7791B">
              <w:rPr>
                <w:rFonts w:cs="Arial"/>
                <w:bCs/>
                <w:iCs/>
                <w:sz w:val="20"/>
                <w:highlight w:val="yellow"/>
              </w:rPr>
              <w:t>(</w:t>
            </w:r>
            <w:r w:rsidR="00CC321F" w:rsidRPr="00D7791B">
              <w:rPr>
                <w:rFonts w:cs="Arial"/>
                <w:bCs/>
                <w:iCs/>
                <w:sz w:val="20"/>
                <w:highlight w:val="yellow"/>
              </w:rPr>
              <w:t xml:space="preserve">Quarantäneregelungen </w:t>
            </w:r>
            <w:r w:rsidR="001F74A6" w:rsidRPr="00D7791B">
              <w:rPr>
                <w:rFonts w:cs="Arial"/>
                <w:bCs/>
                <w:iCs/>
                <w:sz w:val="20"/>
                <w:highlight w:val="yellow"/>
              </w:rPr>
              <w:t xml:space="preserve">hierzu </w:t>
            </w:r>
            <w:r w:rsidR="001F1657" w:rsidRPr="00D7791B">
              <w:rPr>
                <w:rFonts w:cs="Arial"/>
                <w:bCs/>
                <w:iCs/>
                <w:sz w:val="20"/>
                <w:highlight w:val="yellow"/>
              </w:rPr>
              <w:t xml:space="preserve">siehe </w:t>
            </w:r>
            <w:r w:rsidR="00CC321F" w:rsidRPr="00D7791B">
              <w:rPr>
                <w:rFonts w:cs="Arial"/>
                <w:bCs/>
                <w:iCs/>
                <w:sz w:val="20"/>
                <w:highlight w:val="yellow"/>
              </w:rPr>
              <w:t xml:space="preserve">aktuelle </w:t>
            </w:r>
            <w:r w:rsidR="001F1657" w:rsidRPr="00D7791B">
              <w:rPr>
                <w:rFonts w:cs="Arial"/>
                <w:bCs/>
                <w:iCs/>
                <w:sz w:val="20"/>
                <w:highlight w:val="yellow"/>
              </w:rPr>
              <w:t>Rechtsverordnungen der Bundesländer)</w:t>
            </w:r>
          </w:p>
        </w:tc>
      </w:tr>
      <w:tr w:rsidR="00B70391" w:rsidRPr="00F1563B" w14:paraId="62E9EA33"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A6D8B78" w14:textId="77777777" w:rsidR="00B70391" w:rsidRPr="00DE3073" w:rsidRDefault="00B70391" w:rsidP="00B70391">
            <w:pPr>
              <w:spacing w:before="60" w:after="60"/>
              <w:jc w:val="center"/>
              <w:rPr>
                <w:rFonts w:cs="Arial"/>
                <w:b/>
                <w:sz w:val="20"/>
              </w:rPr>
            </w:pPr>
            <w:r w:rsidRPr="00DE3073">
              <w:rPr>
                <w:rFonts w:cs="Arial"/>
                <w:b/>
                <w:noProof/>
                <w:sz w:val="20"/>
                <w:lang w:eastAsia="zh-CN"/>
              </w:rPr>
              <w:drawing>
                <wp:inline distT="0" distB="0" distL="0" distR="0" wp14:anchorId="2E19096B" wp14:editId="118B2C6F">
                  <wp:extent cx="706120" cy="525145"/>
                  <wp:effectExtent l="0" t="0" r="0" b="825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6120" cy="525145"/>
                          </a:xfrm>
                          <a:prstGeom prst="rect">
                            <a:avLst/>
                          </a:prstGeom>
                          <a:noFill/>
                          <a:ln>
                            <a:noFill/>
                          </a:ln>
                        </pic:spPr>
                      </pic:pic>
                    </a:graphicData>
                  </a:graphic>
                </wp:inline>
              </w:drawing>
            </w:r>
            <w:r w:rsidRPr="00DE3073">
              <w:rPr>
                <w:rFonts w:cs="Arial"/>
                <w:b/>
                <w:sz w:val="20"/>
              </w:rPr>
              <w:br/>
              <w:t>Innenraumluft</w:t>
            </w:r>
          </w:p>
        </w:tc>
        <w:tc>
          <w:tcPr>
            <w:tcW w:w="8647" w:type="dxa"/>
            <w:tcBorders>
              <w:top w:val="single" w:sz="4" w:space="0" w:color="auto"/>
              <w:left w:val="single" w:sz="4" w:space="0" w:color="auto"/>
              <w:bottom w:val="single" w:sz="4" w:space="0" w:color="auto"/>
              <w:right w:val="single" w:sz="4" w:space="0" w:color="auto"/>
            </w:tcBorders>
          </w:tcPr>
          <w:p w14:paraId="078C770E" w14:textId="77777777" w:rsidR="00D7565E" w:rsidRPr="00BB5EE5" w:rsidRDefault="00BB5EE5" w:rsidP="00D7565E">
            <w:pPr>
              <w:numPr>
                <w:ilvl w:val="0"/>
                <w:numId w:val="20"/>
              </w:numPr>
              <w:spacing w:before="60" w:after="60"/>
              <w:rPr>
                <w:rFonts w:cs="Arial"/>
                <w:bCs/>
                <w:sz w:val="20"/>
                <w:highlight w:val="yellow"/>
              </w:rPr>
            </w:pPr>
            <w:r>
              <w:rPr>
                <w:rFonts w:cs="Arial"/>
                <w:bCs/>
                <w:sz w:val="20"/>
                <w:highlight w:val="yellow"/>
              </w:rPr>
              <w:t xml:space="preserve">Wichtig: </w:t>
            </w:r>
            <w:r w:rsidR="00D7565E" w:rsidRPr="00D7565E">
              <w:rPr>
                <w:rFonts w:cs="Arial"/>
                <w:bCs/>
                <w:sz w:val="20"/>
                <w:highlight w:val="yellow"/>
              </w:rPr>
              <w:t xml:space="preserve">Zufuhr unbelasteter Frischluft. </w:t>
            </w:r>
            <w:r>
              <w:rPr>
                <w:rFonts w:cs="Arial"/>
                <w:bCs/>
                <w:sz w:val="20"/>
                <w:highlight w:val="yellow"/>
              </w:rPr>
              <w:br/>
            </w:r>
            <w:r w:rsidR="00D7565E" w:rsidRPr="00D7565E">
              <w:rPr>
                <w:rFonts w:cs="Arial"/>
                <w:bCs/>
                <w:sz w:val="20"/>
                <w:highlight w:val="yellow"/>
              </w:rPr>
              <w:t xml:space="preserve">Ziel ist es, durch intensives Lüften einen Verdünnungseffekt zu erreichen und </w:t>
            </w:r>
            <w:r w:rsidR="009B01DB">
              <w:rPr>
                <w:rFonts w:cs="Arial"/>
                <w:bCs/>
                <w:sz w:val="20"/>
                <w:highlight w:val="yellow"/>
              </w:rPr>
              <w:t xml:space="preserve">so </w:t>
            </w:r>
            <w:r w:rsidR="00D7565E" w:rsidRPr="00D7565E">
              <w:rPr>
                <w:rFonts w:cs="Arial"/>
                <w:bCs/>
                <w:sz w:val="20"/>
                <w:highlight w:val="yellow"/>
              </w:rPr>
              <w:t xml:space="preserve">vorbeugend das Infektionsrisiko durch virenbelastete Aerosole in </w:t>
            </w:r>
            <w:r w:rsidR="001660B3">
              <w:rPr>
                <w:rFonts w:cs="Arial"/>
                <w:bCs/>
                <w:sz w:val="20"/>
                <w:highlight w:val="yellow"/>
              </w:rPr>
              <w:t>R</w:t>
            </w:r>
            <w:r w:rsidR="00D7565E" w:rsidRPr="00D7565E">
              <w:rPr>
                <w:rFonts w:cs="Arial"/>
                <w:bCs/>
                <w:sz w:val="20"/>
                <w:highlight w:val="yellow"/>
              </w:rPr>
              <w:t>äumen zu verringern.</w:t>
            </w:r>
          </w:p>
          <w:p w14:paraId="32BFFC40" w14:textId="77777777" w:rsidR="00BB5EE5" w:rsidRPr="00D7565E" w:rsidRDefault="00BB5EE5" w:rsidP="00D7565E">
            <w:pPr>
              <w:numPr>
                <w:ilvl w:val="0"/>
                <w:numId w:val="20"/>
              </w:numPr>
              <w:spacing w:before="60" w:after="60"/>
              <w:rPr>
                <w:rFonts w:cs="Arial"/>
                <w:bCs/>
                <w:sz w:val="20"/>
                <w:highlight w:val="yellow"/>
              </w:rPr>
            </w:pPr>
            <w:r>
              <w:rPr>
                <w:rFonts w:cs="Arial"/>
                <w:b/>
                <w:bCs/>
                <w:sz w:val="20"/>
                <w:highlight w:val="yellow"/>
              </w:rPr>
              <w:t>Wohnräume sollten daher regelmäßig gelüftet werden!</w:t>
            </w:r>
          </w:p>
          <w:p w14:paraId="0A3CE484" w14:textId="77777777" w:rsidR="00AF5485" w:rsidRPr="00DE3073" w:rsidRDefault="00BB5EE5" w:rsidP="00AF5485">
            <w:pPr>
              <w:numPr>
                <w:ilvl w:val="0"/>
                <w:numId w:val="20"/>
              </w:numPr>
              <w:spacing w:before="60" w:after="60"/>
              <w:rPr>
                <w:rFonts w:cs="Arial"/>
                <w:bCs/>
                <w:sz w:val="20"/>
              </w:rPr>
            </w:pPr>
            <w:r w:rsidRPr="00BB5EE5">
              <w:rPr>
                <w:rFonts w:cs="Arial"/>
                <w:iCs/>
                <w:sz w:val="20"/>
                <w:highlight w:val="yellow"/>
              </w:rPr>
              <w:t>Geschäftsräume</w:t>
            </w:r>
            <w:r>
              <w:rPr>
                <w:rFonts w:cs="Arial"/>
                <w:iCs/>
                <w:sz w:val="20"/>
              </w:rPr>
              <w:t xml:space="preserve"> </w:t>
            </w:r>
            <w:r w:rsidR="00AF5485" w:rsidRPr="00DE3073">
              <w:rPr>
                <w:rFonts w:cs="Arial"/>
                <w:iCs/>
                <w:sz w:val="20"/>
              </w:rPr>
              <w:t>sofern keine Lüftungsanlage vorhanden:</w:t>
            </w:r>
          </w:p>
          <w:p w14:paraId="5D175772" w14:textId="77777777" w:rsidR="00D7565E" w:rsidRPr="0093681D" w:rsidRDefault="00D7565E" w:rsidP="001A3183">
            <w:pPr>
              <w:numPr>
                <w:ilvl w:val="1"/>
                <w:numId w:val="3"/>
              </w:numPr>
              <w:spacing w:before="20" w:after="20"/>
              <w:rPr>
                <w:rFonts w:cs="Arial"/>
                <w:iCs/>
                <w:sz w:val="20"/>
                <w:highlight w:val="yellow"/>
              </w:rPr>
            </w:pPr>
            <w:r w:rsidRPr="0093681D">
              <w:rPr>
                <w:rFonts w:cs="Arial"/>
                <w:iCs/>
                <w:sz w:val="20"/>
                <w:highlight w:val="yellow"/>
              </w:rPr>
              <w:t>bei Aufnahme der Tätigkeit Arbeitsraum lüften</w:t>
            </w:r>
            <w:r w:rsidR="001660B3">
              <w:rPr>
                <w:rFonts w:cs="Arial"/>
                <w:iCs/>
                <w:sz w:val="20"/>
                <w:highlight w:val="yellow"/>
              </w:rPr>
              <w:t xml:space="preserve"> - Besprechungsräume</w:t>
            </w:r>
            <w:r w:rsidR="004C6FCD">
              <w:rPr>
                <w:rFonts w:cs="Arial"/>
                <w:iCs/>
                <w:sz w:val="20"/>
                <w:highlight w:val="yellow"/>
              </w:rPr>
              <w:t xml:space="preserve"> vor der Sitzung</w:t>
            </w:r>
          </w:p>
          <w:p w14:paraId="638292CB" w14:textId="77777777" w:rsidR="0093681D" w:rsidRDefault="00AF5485" w:rsidP="001A3183">
            <w:pPr>
              <w:numPr>
                <w:ilvl w:val="1"/>
                <w:numId w:val="3"/>
              </w:numPr>
              <w:spacing w:before="20" w:after="20"/>
              <w:rPr>
                <w:rFonts w:cs="Arial"/>
                <w:iCs/>
                <w:sz w:val="20"/>
              </w:rPr>
            </w:pPr>
            <w:r w:rsidRPr="00DE3073">
              <w:rPr>
                <w:rFonts w:cs="Arial"/>
                <w:iCs/>
                <w:sz w:val="20"/>
              </w:rPr>
              <w:t>regelmäßige, intensive Fensterlüftung durchführen</w:t>
            </w:r>
            <w:r w:rsidR="008D593B" w:rsidRPr="00DE3073">
              <w:rPr>
                <w:rFonts w:cs="Arial"/>
                <w:iCs/>
                <w:sz w:val="20"/>
              </w:rPr>
              <w:t xml:space="preserve"> </w:t>
            </w:r>
            <w:r w:rsidR="0093681D">
              <w:rPr>
                <w:rFonts w:cs="Arial"/>
                <w:iCs/>
                <w:sz w:val="20"/>
              </w:rPr>
              <w:t xml:space="preserve">über </w:t>
            </w:r>
            <w:r w:rsidR="008D593B" w:rsidRPr="00DE3073">
              <w:rPr>
                <w:rFonts w:cs="Arial"/>
                <w:iCs/>
                <w:sz w:val="20"/>
              </w:rPr>
              <w:t>mind. 3</w:t>
            </w:r>
            <w:r w:rsidR="0093681D">
              <w:rPr>
                <w:rFonts w:cs="Arial"/>
                <w:iCs/>
                <w:sz w:val="20"/>
              </w:rPr>
              <w:t xml:space="preserve"> -</w:t>
            </w:r>
            <w:r w:rsidR="0093681D" w:rsidRPr="0093681D">
              <w:rPr>
                <w:rFonts w:cs="Arial"/>
                <w:iCs/>
                <w:sz w:val="20"/>
                <w:highlight w:val="yellow"/>
              </w:rPr>
              <w:t>10</w:t>
            </w:r>
            <w:r w:rsidR="008D593B" w:rsidRPr="0093681D">
              <w:rPr>
                <w:rFonts w:cs="Arial"/>
                <w:iCs/>
                <w:sz w:val="20"/>
                <w:highlight w:val="yellow"/>
              </w:rPr>
              <w:t xml:space="preserve"> </w:t>
            </w:r>
            <w:r w:rsidR="00915E90">
              <w:rPr>
                <w:rFonts w:cs="Arial"/>
                <w:iCs/>
                <w:sz w:val="20"/>
                <w:highlight w:val="yellow"/>
              </w:rPr>
              <w:t>Min.</w:t>
            </w:r>
            <w:r w:rsidR="0093681D">
              <w:rPr>
                <w:rFonts w:cs="Arial"/>
                <w:iCs/>
                <w:sz w:val="20"/>
              </w:rPr>
              <w:t xml:space="preserve"> </w:t>
            </w:r>
          </w:p>
          <w:p w14:paraId="2346628B" w14:textId="77777777" w:rsidR="0093681D" w:rsidRPr="0093681D" w:rsidRDefault="0093681D" w:rsidP="001A3183">
            <w:pPr>
              <w:numPr>
                <w:ilvl w:val="2"/>
                <w:numId w:val="3"/>
              </w:numPr>
              <w:spacing w:before="20" w:after="20"/>
              <w:rPr>
                <w:rFonts w:cs="Arial"/>
                <w:iCs/>
                <w:sz w:val="20"/>
                <w:highlight w:val="yellow"/>
              </w:rPr>
            </w:pPr>
            <w:r w:rsidRPr="0093681D">
              <w:rPr>
                <w:rFonts w:cs="Arial"/>
                <w:iCs/>
                <w:sz w:val="20"/>
                <w:highlight w:val="yellow"/>
              </w:rPr>
              <w:t>in Büroräumen alle 60 Min.</w:t>
            </w:r>
          </w:p>
          <w:p w14:paraId="5E3F3E71" w14:textId="77777777" w:rsidR="00AF5485" w:rsidRPr="0093681D" w:rsidRDefault="0093681D" w:rsidP="001A3183">
            <w:pPr>
              <w:numPr>
                <w:ilvl w:val="2"/>
                <w:numId w:val="3"/>
              </w:numPr>
              <w:spacing w:before="20" w:after="20"/>
              <w:rPr>
                <w:rFonts w:cs="Arial"/>
                <w:iCs/>
                <w:sz w:val="20"/>
                <w:highlight w:val="yellow"/>
              </w:rPr>
            </w:pPr>
            <w:r w:rsidRPr="0093681D">
              <w:rPr>
                <w:rFonts w:cs="Arial"/>
                <w:iCs/>
                <w:sz w:val="20"/>
                <w:highlight w:val="yellow"/>
              </w:rPr>
              <w:t>in Besprechungsräumen alle 20 Min.</w:t>
            </w:r>
          </w:p>
          <w:p w14:paraId="3B4B6DFC" w14:textId="77777777" w:rsidR="00AF5485" w:rsidRPr="00DE3073" w:rsidRDefault="00AF5485" w:rsidP="001A3183">
            <w:pPr>
              <w:numPr>
                <w:ilvl w:val="1"/>
                <w:numId w:val="3"/>
              </w:numPr>
              <w:spacing w:before="20" w:after="20"/>
              <w:rPr>
                <w:rFonts w:cs="Arial"/>
                <w:iCs/>
                <w:sz w:val="20"/>
              </w:rPr>
            </w:pPr>
            <w:r w:rsidRPr="00DE3073">
              <w:rPr>
                <w:rFonts w:cs="Arial"/>
                <w:iCs/>
                <w:sz w:val="20"/>
              </w:rPr>
              <w:t>bevorzugt stoßweise Querlüftung (waagerecht geöffnete, gegenüberliegende Fenster bzw. Türen), Fensterlüftung in Kippstellung ist weniger effektiv</w:t>
            </w:r>
          </w:p>
          <w:p w14:paraId="57C73CD4" w14:textId="77777777" w:rsidR="00AF5485" w:rsidRPr="001660B3" w:rsidRDefault="00AF5485" w:rsidP="001660B3">
            <w:pPr>
              <w:numPr>
                <w:ilvl w:val="0"/>
                <w:numId w:val="3"/>
              </w:numPr>
              <w:spacing w:before="60" w:after="60"/>
              <w:rPr>
                <w:rStyle w:val="Hyperlink"/>
                <w:rFonts w:cs="Arial"/>
                <w:iCs/>
                <w:color w:val="auto"/>
                <w:sz w:val="20"/>
                <w:u w:val="none"/>
              </w:rPr>
            </w:pPr>
            <w:r w:rsidRPr="00DE3073">
              <w:rPr>
                <w:rFonts w:cs="Arial"/>
                <w:iCs/>
                <w:sz w:val="20"/>
              </w:rPr>
              <w:t>weitere Informationen siehe: Stellungnahme der Kommission Innenraumlufthygiene am Umweltbundesamt</w:t>
            </w:r>
            <w:r w:rsidR="001660B3">
              <w:rPr>
                <w:rFonts w:cs="Arial"/>
                <w:iCs/>
                <w:sz w:val="20"/>
              </w:rPr>
              <w:br/>
            </w:r>
            <w:hyperlink r:id="rId24" w:history="1">
              <w:r w:rsidRPr="001660B3">
                <w:rPr>
                  <w:rStyle w:val="Hyperlink"/>
                  <w:rFonts w:cs="Arial"/>
                  <w:iCs/>
                  <w:sz w:val="20"/>
                </w:rPr>
                <w:t>https://www.umweltbundesamt.de/sites/default/files/medien/2546/dokumente/irk_stellungnahme_lueften_sars-cov-2_0.pdf</w:t>
              </w:r>
            </w:hyperlink>
          </w:p>
          <w:p w14:paraId="11757A85" w14:textId="77777777" w:rsidR="00DE28F4" w:rsidRPr="00DE28F4" w:rsidRDefault="00DE28F4" w:rsidP="004C5A3C">
            <w:pPr>
              <w:numPr>
                <w:ilvl w:val="0"/>
                <w:numId w:val="3"/>
              </w:numPr>
              <w:spacing w:before="60" w:after="60"/>
              <w:rPr>
                <w:bCs/>
                <w:highlight w:val="yellow"/>
              </w:rPr>
            </w:pPr>
            <w:r w:rsidRPr="00DE28F4">
              <w:rPr>
                <w:b/>
                <w:bCs/>
                <w:sz w:val="20"/>
                <w:highlight w:val="yellow"/>
              </w:rPr>
              <w:t>Hinweis:</w:t>
            </w:r>
            <w:r w:rsidRPr="00DE28F4">
              <w:rPr>
                <w:bCs/>
                <w:sz w:val="20"/>
                <w:highlight w:val="yellow"/>
              </w:rPr>
              <w:t xml:space="preserve"> Ein Kohlendioxid -Messgerät im Raum kann daran erinnern, wann es Zeit ist, wieder zu lüften</w:t>
            </w:r>
            <w:r w:rsidR="004C5A3C">
              <w:rPr>
                <w:bCs/>
                <w:sz w:val="20"/>
                <w:highlight w:val="yellow"/>
              </w:rPr>
              <w:t>. Eine CO2-Konzentration von 8</w:t>
            </w:r>
            <w:r w:rsidRPr="00DE28F4">
              <w:rPr>
                <w:bCs/>
                <w:sz w:val="20"/>
                <w:highlight w:val="yellow"/>
              </w:rPr>
              <w:t xml:space="preserve">00 ppm (Anteile pro </w:t>
            </w:r>
            <w:r w:rsidR="004C5A3C">
              <w:rPr>
                <w:bCs/>
                <w:sz w:val="20"/>
                <w:highlight w:val="yellow"/>
              </w:rPr>
              <w:t xml:space="preserve">Million) sollte </w:t>
            </w:r>
            <w:r w:rsidRPr="00DE28F4">
              <w:rPr>
                <w:bCs/>
                <w:sz w:val="20"/>
                <w:highlight w:val="yellow"/>
              </w:rPr>
              <w:t>möglich</w:t>
            </w:r>
            <w:r w:rsidR="000844FE">
              <w:rPr>
                <w:bCs/>
                <w:sz w:val="20"/>
                <w:highlight w:val="yellow"/>
              </w:rPr>
              <w:t>st</w:t>
            </w:r>
            <w:r w:rsidRPr="00DE28F4">
              <w:rPr>
                <w:bCs/>
                <w:sz w:val="20"/>
                <w:highlight w:val="yellow"/>
              </w:rPr>
              <w:t xml:space="preserve"> </w:t>
            </w:r>
            <w:r w:rsidR="004C5A3C">
              <w:rPr>
                <w:bCs/>
                <w:sz w:val="20"/>
                <w:highlight w:val="yellow"/>
              </w:rPr>
              <w:t>nicht über</w:t>
            </w:r>
            <w:r w:rsidRPr="00DE28F4">
              <w:rPr>
                <w:bCs/>
                <w:sz w:val="20"/>
                <w:highlight w:val="yellow"/>
              </w:rPr>
              <w:t>schritten werden.</w:t>
            </w:r>
          </w:p>
        </w:tc>
      </w:tr>
      <w:tr w:rsidR="00B70391" w:rsidRPr="00F1563B" w14:paraId="5C7181B6" w14:textId="77777777" w:rsidTr="00D754FE">
        <w:trPr>
          <w:cantSplit/>
        </w:trPr>
        <w:tc>
          <w:tcPr>
            <w:tcW w:w="1844" w:type="dxa"/>
            <w:tcBorders>
              <w:top w:val="single" w:sz="4" w:space="0" w:color="auto"/>
              <w:left w:val="single" w:sz="4" w:space="0" w:color="auto"/>
              <w:bottom w:val="single" w:sz="4" w:space="0" w:color="auto"/>
              <w:right w:val="single" w:sz="4" w:space="0" w:color="auto"/>
            </w:tcBorders>
          </w:tcPr>
          <w:p w14:paraId="42CA94F9" w14:textId="77777777" w:rsidR="00B70391" w:rsidRPr="00DE3073" w:rsidRDefault="00B70391" w:rsidP="00B70391">
            <w:pPr>
              <w:spacing w:before="60" w:after="60"/>
              <w:jc w:val="center"/>
              <w:rPr>
                <w:rFonts w:cs="Arial"/>
                <w:b/>
                <w:noProof/>
                <w:sz w:val="20"/>
                <w:lang w:eastAsia="zh-CN"/>
              </w:rPr>
            </w:pPr>
            <w:r w:rsidRPr="00DE3073">
              <w:rPr>
                <w:rFonts w:cs="Arial"/>
                <w:b/>
                <w:noProof/>
                <w:sz w:val="20"/>
                <w:lang w:eastAsia="zh-CN"/>
              </w:rPr>
              <w:drawing>
                <wp:inline distT="0" distB="0" distL="0" distR="0" wp14:anchorId="23345AA5" wp14:editId="2A8627E3">
                  <wp:extent cx="719455" cy="529590"/>
                  <wp:effectExtent l="0" t="0" r="4445" b="3810"/>
                  <wp:docPr id="4" name="Bild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4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19455" cy="529590"/>
                          </a:xfrm>
                          <a:prstGeom prst="rect">
                            <a:avLst/>
                          </a:prstGeom>
                          <a:noFill/>
                          <a:ln>
                            <a:noFill/>
                          </a:ln>
                        </pic:spPr>
                      </pic:pic>
                    </a:graphicData>
                  </a:graphic>
                </wp:inline>
              </w:drawing>
            </w:r>
            <w:r w:rsidRPr="00DE3073">
              <w:rPr>
                <w:rFonts w:cs="Arial"/>
                <w:b/>
                <w:noProof/>
                <w:sz w:val="20"/>
                <w:lang w:eastAsia="zh-CN"/>
              </w:rPr>
              <w:br/>
            </w:r>
            <w:r w:rsidRPr="00DE3073">
              <w:rPr>
                <w:rFonts w:cs="Arial"/>
                <w:b/>
                <w:sz w:val="20"/>
              </w:rPr>
              <w:t>Lüftungsanlagen</w:t>
            </w:r>
          </w:p>
        </w:tc>
        <w:tc>
          <w:tcPr>
            <w:tcW w:w="8647" w:type="dxa"/>
            <w:tcBorders>
              <w:top w:val="single" w:sz="4" w:space="0" w:color="auto"/>
              <w:left w:val="single" w:sz="4" w:space="0" w:color="auto"/>
              <w:bottom w:val="single" w:sz="4" w:space="0" w:color="auto"/>
              <w:right w:val="single" w:sz="4" w:space="0" w:color="auto"/>
            </w:tcBorders>
          </w:tcPr>
          <w:p w14:paraId="70C1E441" w14:textId="77777777" w:rsidR="00377B87" w:rsidRPr="00DE3073" w:rsidRDefault="00317C44" w:rsidP="00377B87">
            <w:pPr>
              <w:numPr>
                <w:ilvl w:val="0"/>
                <w:numId w:val="20"/>
              </w:numPr>
              <w:spacing w:before="60" w:after="60"/>
              <w:rPr>
                <w:bCs/>
                <w:color w:val="000000"/>
                <w:sz w:val="20"/>
              </w:rPr>
            </w:pPr>
            <w:r w:rsidRPr="00317C44">
              <w:rPr>
                <w:rFonts w:cs="Arial"/>
                <w:bCs/>
                <w:color w:val="000000"/>
                <w:sz w:val="20"/>
                <w:highlight w:val="yellow"/>
              </w:rPr>
              <w:t>Geschäftsräume</w:t>
            </w:r>
            <w:r>
              <w:rPr>
                <w:rFonts w:cs="Arial"/>
                <w:bCs/>
                <w:color w:val="000000"/>
                <w:sz w:val="20"/>
              </w:rPr>
              <w:t xml:space="preserve"> </w:t>
            </w:r>
            <w:r w:rsidR="00377B87" w:rsidRPr="00DE3073">
              <w:rPr>
                <w:rFonts w:cs="Arial"/>
                <w:bCs/>
                <w:color w:val="000000"/>
                <w:sz w:val="20"/>
              </w:rPr>
              <w:t>bei vorhandener Lüftungsanlage</w:t>
            </w:r>
          </w:p>
          <w:p w14:paraId="595E7C9C" w14:textId="77777777" w:rsidR="00377B87" w:rsidRPr="00DE3073" w:rsidRDefault="00377B87" w:rsidP="001A3183">
            <w:pPr>
              <w:numPr>
                <w:ilvl w:val="1"/>
                <w:numId w:val="3"/>
              </w:numPr>
              <w:spacing w:before="20" w:after="20"/>
              <w:rPr>
                <w:rFonts w:cs="Arial"/>
                <w:iCs/>
                <w:sz w:val="20"/>
              </w:rPr>
            </w:pPr>
            <w:r w:rsidRPr="00DE3073">
              <w:rPr>
                <w:rFonts w:cs="Arial"/>
                <w:iCs/>
                <w:sz w:val="20"/>
              </w:rPr>
              <w:t xml:space="preserve">nach derzeitigem Wissen ist die Wahrscheinlichkeit einer Übertragung von </w:t>
            </w:r>
            <w:r w:rsidR="00A3309B" w:rsidRPr="00DE3073">
              <w:rPr>
                <w:rFonts w:cs="Arial"/>
                <w:iCs/>
                <w:sz w:val="20"/>
              </w:rPr>
              <w:br/>
            </w:r>
            <w:r w:rsidRPr="00DE3073">
              <w:rPr>
                <w:rFonts w:cs="Arial"/>
                <w:iCs/>
                <w:sz w:val="20"/>
              </w:rPr>
              <w:t xml:space="preserve">SARS-CoV-2 über zentrale Lüftungsanlagen (Raumlufttechnische Anlagen, RLTA) gering, daher sollen vorhandene RLTA </w:t>
            </w:r>
            <w:r w:rsidRPr="00DE3073">
              <w:rPr>
                <w:rFonts w:cs="Arial"/>
                <w:iCs/>
                <w:sz w:val="20"/>
                <w:u w:val="single"/>
              </w:rPr>
              <w:t>nicht</w:t>
            </w:r>
            <w:r w:rsidRPr="00DE3073">
              <w:rPr>
                <w:rFonts w:cs="Arial"/>
                <w:iCs/>
                <w:sz w:val="20"/>
              </w:rPr>
              <w:t xml:space="preserve"> abgeschaltet werden</w:t>
            </w:r>
          </w:p>
          <w:p w14:paraId="18DF5533" w14:textId="77777777" w:rsidR="00377B87" w:rsidRPr="00DE3073" w:rsidRDefault="00377B87" w:rsidP="001A3183">
            <w:pPr>
              <w:numPr>
                <w:ilvl w:val="1"/>
                <w:numId w:val="3"/>
              </w:numPr>
              <w:spacing w:before="20" w:after="20"/>
              <w:rPr>
                <w:rFonts w:cs="Arial"/>
                <w:iCs/>
                <w:sz w:val="20"/>
              </w:rPr>
            </w:pPr>
            <w:r w:rsidRPr="00DE3073">
              <w:rPr>
                <w:rFonts w:cs="Arial"/>
                <w:iCs/>
                <w:sz w:val="20"/>
              </w:rPr>
              <w:t>Luftwechselrate möglichst erhöhen (Volumenströme entsprechend steigern)</w:t>
            </w:r>
          </w:p>
          <w:p w14:paraId="4AD447EA" w14:textId="77777777" w:rsidR="00377B87" w:rsidRPr="00A81825" w:rsidRDefault="00377B87" w:rsidP="001A3183">
            <w:pPr>
              <w:numPr>
                <w:ilvl w:val="1"/>
                <w:numId w:val="3"/>
              </w:numPr>
              <w:spacing w:before="20" w:after="20"/>
              <w:rPr>
                <w:rFonts w:cs="Arial"/>
                <w:iCs/>
                <w:sz w:val="20"/>
                <w:highlight w:val="yellow"/>
              </w:rPr>
            </w:pPr>
            <w:r w:rsidRPr="00DE3073">
              <w:rPr>
                <w:rFonts w:cs="Arial"/>
                <w:iCs/>
                <w:sz w:val="20"/>
              </w:rPr>
              <w:t>vorzugsweise Anlage in reinem Außenluftbetrieb betreiben, ansonsten möglichst Außenluftanteil steigern</w:t>
            </w:r>
            <w:r w:rsidR="00A81825">
              <w:rPr>
                <w:rFonts w:cs="Arial"/>
                <w:iCs/>
                <w:sz w:val="20"/>
              </w:rPr>
              <w:t xml:space="preserve"> </w:t>
            </w:r>
            <w:r w:rsidR="004C5A3C" w:rsidRPr="004C5A3C">
              <w:rPr>
                <w:rFonts w:cs="Arial"/>
                <w:iCs/>
                <w:sz w:val="20"/>
                <w:highlight w:val="yellow"/>
              </w:rPr>
              <w:t>und/</w:t>
            </w:r>
            <w:r w:rsidR="00A81825" w:rsidRPr="004C5A3C">
              <w:rPr>
                <w:rFonts w:cs="Arial"/>
                <w:iCs/>
                <w:sz w:val="20"/>
                <w:highlight w:val="yellow"/>
              </w:rPr>
              <w:t xml:space="preserve">oder </w:t>
            </w:r>
            <w:r w:rsidR="00A81825" w:rsidRPr="00A81825">
              <w:rPr>
                <w:rFonts w:cs="Arial"/>
                <w:iCs/>
                <w:sz w:val="20"/>
                <w:highlight w:val="yellow"/>
              </w:rPr>
              <w:t>Filterleistung erhöhen</w:t>
            </w:r>
          </w:p>
          <w:p w14:paraId="4CD7B34C" w14:textId="77777777" w:rsidR="00DE28F4" w:rsidRPr="00A81825" w:rsidRDefault="00DE28F4" w:rsidP="001A3183">
            <w:pPr>
              <w:numPr>
                <w:ilvl w:val="1"/>
                <w:numId w:val="3"/>
              </w:numPr>
              <w:spacing w:before="20" w:after="20"/>
              <w:rPr>
                <w:rFonts w:cs="Arial"/>
                <w:iCs/>
                <w:sz w:val="20"/>
                <w:highlight w:val="yellow"/>
              </w:rPr>
            </w:pPr>
            <w:r w:rsidRPr="00A81825">
              <w:rPr>
                <w:rFonts w:cs="Arial"/>
                <w:iCs/>
                <w:sz w:val="20"/>
                <w:highlight w:val="yellow"/>
              </w:rPr>
              <w:t>Anlagen</w:t>
            </w:r>
            <w:r w:rsidR="00A81825" w:rsidRPr="00A81825">
              <w:rPr>
                <w:rFonts w:cs="Arial"/>
                <w:iCs/>
                <w:sz w:val="20"/>
                <w:highlight w:val="yellow"/>
              </w:rPr>
              <w:t xml:space="preserve"> </w:t>
            </w:r>
            <w:r w:rsidRPr="00A81825">
              <w:rPr>
                <w:rFonts w:cs="Arial"/>
                <w:iCs/>
                <w:sz w:val="20"/>
                <w:highlight w:val="yellow"/>
              </w:rPr>
              <w:t>vor und nach der Arbeitszeit</w:t>
            </w:r>
            <w:r w:rsidR="00A81825" w:rsidRPr="00A81825">
              <w:rPr>
                <w:rFonts w:cs="Arial"/>
                <w:iCs/>
                <w:sz w:val="20"/>
                <w:highlight w:val="yellow"/>
              </w:rPr>
              <w:t xml:space="preserve"> </w:t>
            </w:r>
            <w:r w:rsidRPr="00A81825">
              <w:rPr>
                <w:rFonts w:cs="Arial"/>
                <w:iCs/>
                <w:sz w:val="20"/>
                <w:highlight w:val="yellow"/>
              </w:rPr>
              <w:t xml:space="preserve">in Betrieb </w:t>
            </w:r>
            <w:r w:rsidR="00A81825" w:rsidRPr="00A81825">
              <w:rPr>
                <w:rFonts w:cs="Arial"/>
                <w:iCs/>
                <w:sz w:val="20"/>
                <w:highlight w:val="yellow"/>
              </w:rPr>
              <w:t>halten</w:t>
            </w:r>
            <w:r w:rsidRPr="00A81825">
              <w:rPr>
                <w:rFonts w:cs="Arial"/>
                <w:iCs/>
                <w:sz w:val="20"/>
                <w:highlight w:val="yellow"/>
              </w:rPr>
              <w:t>, bei</w:t>
            </w:r>
            <w:r w:rsidR="00A81825" w:rsidRPr="00A81825">
              <w:rPr>
                <w:rFonts w:cs="Arial"/>
                <w:iCs/>
                <w:sz w:val="20"/>
                <w:highlight w:val="yellow"/>
              </w:rPr>
              <w:t xml:space="preserve"> Büros z. B. jeweils 2 Stunden - </w:t>
            </w:r>
            <w:r w:rsidRPr="00A81825">
              <w:rPr>
                <w:rFonts w:cs="Arial"/>
                <w:iCs/>
                <w:sz w:val="20"/>
                <w:highlight w:val="yellow"/>
              </w:rPr>
              <w:t>Optimal</w:t>
            </w:r>
            <w:r w:rsidR="00A81825" w:rsidRPr="00A81825">
              <w:rPr>
                <w:rFonts w:cs="Arial"/>
                <w:iCs/>
                <w:sz w:val="20"/>
                <w:highlight w:val="yellow"/>
              </w:rPr>
              <w:t xml:space="preserve"> </w:t>
            </w:r>
            <w:r w:rsidRPr="00A81825">
              <w:rPr>
                <w:rFonts w:cs="Arial"/>
                <w:iCs/>
                <w:sz w:val="20"/>
                <w:highlight w:val="yellow"/>
              </w:rPr>
              <w:t>für den Infektionsschutz ist ein Dauerbetrieb</w:t>
            </w:r>
          </w:p>
          <w:p w14:paraId="0A065BE8" w14:textId="77777777" w:rsidR="00B70391" w:rsidRDefault="00B70391" w:rsidP="00B70391">
            <w:pPr>
              <w:numPr>
                <w:ilvl w:val="0"/>
                <w:numId w:val="3"/>
              </w:numPr>
              <w:spacing w:before="60" w:after="60"/>
              <w:rPr>
                <w:rFonts w:cs="Arial"/>
                <w:bCs/>
                <w:iCs/>
                <w:sz w:val="20"/>
              </w:rPr>
            </w:pPr>
            <w:r w:rsidRPr="00DE3073">
              <w:rPr>
                <w:rFonts w:cs="Arial"/>
                <w:bCs/>
                <w:iCs/>
                <w:sz w:val="20"/>
              </w:rPr>
              <w:t>Lüftungsanlagen, einschließlich ihrer Umlauft- und Filtertechnik, müssen generell nach den aktuell gültigen Regeln der Technik betrieben und gewartet werden</w:t>
            </w:r>
          </w:p>
          <w:p w14:paraId="310078F9" w14:textId="77777777" w:rsidR="000E706C" w:rsidRPr="00E96BBE" w:rsidRDefault="000E706C" w:rsidP="000E706C">
            <w:pPr>
              <w:numPr>
                <w:ilvl w:val="0"/>
                <w:numId w:val="3"/>
              </w:numPr>
              <w:spacing w:before="60" w:after="60"/>
              <w:rPr>
                <w:rFonts w:cs="Arial"/>
                <w:bCs/>
                <w:iCs/>
                <w:sz w:val="20"/>
                <w:highlight w:val="yellow"/>
              </w:rPr>
            </w:pPr>
            <w:proofErr w:type="spellStart"/>
            <w:r w:rsidRPr="00E96BBE">
              <w:rPr>
                <w:rFonts w:cs="Arial"/>
                <w:bCs/>
                <w:iCs/>
                <w:sz w:val="20"/>
                <w:highlight w:val="yellow"/>
              </w:rPr>
              <w:t>Luftreinigergeräte</w:t>
            </w:r>
            <w:proofErr w:type="spellEnd"/>
            <w:r w:rsidRPr="00E96BBE">
              <w:rPr>
                <w:rFonts w:cs="Arial"/>
                <w:bCs/>
                <w:iCs/>
                <w:sz w:val="20"/>
                <w:highlight w:val="yellow"/>
              </w:rPr>
              <w:t xml:space="preserve"> mit HEPA-Filter:</w:t>
            </w:r>
          </w:p>
          <w:p w14:paraId="7A2DA9F1" w14:textId="77777777" w:rsidR="008F61F6" w:rsidRPr="00D7791B" w:rsidRDefault="008F0A16" w:rsidP="001A3183">
            <w:pPr>
              <w:numPr>
                <w:ilvl w:val="1"/>
                <w:numId w:val="3"/>
              </w:numPr>
              <w:spacing w:before="20" w:after="20"/>
              <w:rPr>
                <w:rFonts w:cs="Arial"/>
                <w:bCs/>
                <w:iCs/>
                <w:sz w:val="20"/>
                <w:highlight w:val="yellow"/>
              </w:rPr>
            </w:pPr>
            <w:r w:rsidRPr="00D7791B">
              <w:rPr>
                <w:rFonts w:cs="Arial"/>
                <w:bCs/>
                <w:iCs/>
                <w:sz w:val="20"/>
                <w:highlight w:val="yellow"/>
              </w:rPr>
              <w:t xml:space="preserve">können die </w:t>
            </w:r>
            <w:r w:rsidR="008F61F6" w:rsidRPr="00D7791B">
              <w:rPr>
                <w:rFonts w:cs="Arial"/>
                <w:bCs/>
                <w:iCs/>
                <w:sz w:val="20"/>
                <w:highlight w:val="yellow"/>
              </w:rPr>
              <w:t xml:space="preserve">Fensterlüftung </w:t>
            </w:r>
            <w:r w:rsidRPr="00D7791B">
              <w:rPr>
                <w:rFonts w:cs="Arial"/>
                <w:bCs/>
                <w:iCs/>
                <w:sz w:val="20"/>
                <w:highlight w:val="yellow"/>
              </w:rPr>
              <w:t xml:space="preserve">nicht </w:t>
            </w:r>
            <w:r w:rsidR="008F61F6" w:rsidRPr="00D7791B">
              <w:rPr>
                <w:rFonts w:cs="Arial"/>
                <w:bCs/>
                <w:iCs/>
                <w:sz w:val="20"/>
                <w:highlight w:val="yellow"/>
              </w:rPr>
              <w:t>ersetzen, da die Wirkung im Gesamtraum nicht beurteilt werden kann</w:t>
            </w:r>
          </w:p>
          <w:p w14:paraId="44DD7950" w14:textId="77777777" w:rsidR="00FE03E6" w:rsidRPr="00D7791B" w:rsidRDefault="00FE03E6" w:rsidP="001A3183">
            <w:pPr>
              <w:numPr>
                <w:ilvl w:val="1"/>
                <w:numId w:val="3"/>
              </w:numPr>
              <w:spacing w:before="20" w:after="20"/>
              <w:rPr>
                <w:rFonts w:cs="Arial"/>
                <w:bCs/>
                <w:iCs/>
                <w:sz w:val="20"/>
                <w:highlight w:val="yellow"/>
              </w:rPr>
            </w:pPr>
            <w:r w:rsidRPr="00D7791B">
              <w:rPr>
                <w:rFonts w:cs="Arial"/>
                <w:bCs/>
                <w:iCs/>
                <w:sz w:val="20"/>
                <w:highlight w:val="yellow"/>
              </w:rPr>
              <w:t xml:space="preserve">sind </w:t>
            </w:r>
            <w:r w:rsidR="008F61F6" w:rsidRPr="00D7791B">
              <w:rPr>
                <w:rFonts w:cs="Arial"/>
                <w:bCs/>
                <w:iCs/>
                <w:sz w:val="20"/>
                <w:highlight w:val="yellow"/>
              </w:rPr>
              <w:t xml:space="preserve">somit </w:t>
            </w:r>
            <w:r w:rsidRPr="00D7791B">
              <w:rPr>
                <w:rFonts w:cs="Arial"/>
                <w:bCs/>
                <w:iCs/>
                <w:sz w:val="20"/>
                <w:highlight w:val="yellow"/>
              </w:rPr>
              <w:t xml:space="preserve">nur als </w:t>
            </w:r>
            <w:r w:rsidRPr="00D7791B">
              <w:rPr>
                <w:rFonts w:cs="Arial"/>
                <w:bCs/>
                <w:iCs/>
                <w:sz w:val="20"/>
                <w:highlight w:val="yellow"/>
                <w:u w:val="single"/>
              </w:rPr>
              <w:t>ergänzende Maßnahme</w:t>
            </w:r>
            <w:r w:rsidRPr="00D7791B">
              <w:rPr>
                <w:rFonts w:cs="Arial"/>
                <w:bCs/>
                <w:iCs/>
                <w:sz w:val="20"/>
                <w:highlight w:val="yellow"/>
              </w:rPr>
              <w:t xml:space="preserve"> des Infektionsschutzes zu betrachten und sollten sinnvollerweise </w:t>
            </w:r>
            <w:proofErr w:type="spellStart"/>
            <w:r w:rsidRPr="00D7791B">
              <w:rPr>
                <w:rFonts w:cs="Arial"/>
                <w:bCs/>
                <w:iCs/>
                <w:sz w:val="20"/>
                <w:highlight w:val="yellow"/>
              </w:rPr>
              <w:t>eingesetz</w:t>
            </w:r>
            <w:proofErr w:type="spellEnd"/>
            <w:r w:rsidRPr="00D7791B">
              <w:rPr>
                <w:rFonts w:cs="Arial"/>
                <w:bCs/>
                <w:iCs/>
                <w:sz w:val="20"/>
                <w:highlight w:val="yellow"/>
              </w:rPr>
              <w:t xml:space="preserve"> werden, wenn keine anderen Möglichkeiten zur Reduktion der Virenkonzentration bestehen</w:t>
            </w:r>
          </w:p>
          <w:p w14:paraId="7F83C827" w14:textId="77777777" w:rsidR="00A81825" w:rsidRPr="00E96BBE" w:rsidRDefault="000E706C" w:rsidP="001A3183">
            <w:pPr>
              <w:numPr>
                <w:ilvl w:val="2"/>
                <w:numId w:val="3"/>
              </w:numPr>
              <w:spacing w:before="20" w:after="20"/>
              <w:rPr>
                <w:rFonts w:cs="Arial"/>
                <w:bCs/>
                <w:iCs/>
                <w:sz w:val="20"/>
                <w:highlight w:val="yellow"/>
              </w:rPr>
            </w:pPr>
            <w:r w:rsidRPr="00E96BBE">
              <w:rPr>
                <w:rFonts w:cs="Arial"/>
                <w:bCs/>
                <w:iCs/>
                <w:sz w:val="20"/>
                <w:highlight w:val="yellow"/>
              </w:rPr>
              <w:t xml:space="preserve">z.B. in </w:t>
            </w:r>
            <w:r w:rsidR="00A81825" w:rsidRPr="00E96BBE">
              <w:rPr>
                <w:rFonts w:cs="Arial"/>
                <w:bCs/>
                <w:iCs/>
                <w:sz w:val="20"/>
                <w:highlight w:val="yellow"/>
              </w:rPr>
              <w:t>kleine</w:t>
            </w:r>
            <w:r w:rsidRPr="00E96BBE">
              <w:rPr>
                <w:rFonts w:cs="Arial"/>
                <w:bCs/>
                <w:iCs/>
                <w:sz w:val="20"/>
                <w:highlight w:val="yellow"/>
              </w:rPr>
              <w:t>n</w:t>
            </w:r>
            <w:r w:rsidR="00A81825" w:rsidRPr="00E96BBE">
              <w:rPr>
                <w:rFonts w:cs="Arial"/>
                <w:bCs/>
                <w:iCs/>
                <w:sz w:val="20"/>
                <w:highlight w:val="yellow"/>
              </w:rPr>
              <w:t xml:space="preserve"> Räume</w:t>
            </w:r>
            <w:r w:rsidRPr="00E96BBE">
              <w:rPr>
                <w:rFonts w:cs="Arial"/>
                <w:bCs/>
                <w:iCs/>
                <w:sz w:val="20"/>
                <w:highlight w:val="yellow"/>
              </w:rPr>
              <w:t>n</w:t>
            </w:r>
            <w:r w:rsidR="00A81825" w:rsidRPr="00E96BBE">
              <w:rPr>
                <w:rFonts w:cs="Arial"/>
                <w:bCs/>
                <w:iCs/>
                <w:sz w:val="20"/>
                <w:highlight w:val="yellow"/>
              </w:rPr>
              <w:t xml:space="preserve"> </w:t>
            </w:r>
            <w:r w:rsidRPr="00E96BBE">
              <w:rPr>
                <w:rFonts w:cs="Arial"/>
                <w:bCs/>
                <w:iCs/>
                <w:sz w:val="20"/>
                <w:highlight w:val="yellow"/>
              </w:rPr>
              <w:t xml:space="preserve">ohne raumlufttechnische Anlage aber </w:t>
            </w:r>
            <w:r w:rsidR="00A81825" w:rsidRPr="00E96BBE">
              <w:rPr>
                <w:rFonts w:cs="Arial"/>
                <w:bCs/>
                <w:iCs/>
                <w:sz w:val="20"/>
                <w:highlight w:val="yellow"/>
              </w:rPr>
              <w:t>mit</w:t>
            </w:r>
            <w:r w:rsidRPr="00E96BBE">
              <w:rPr>
                <w:rFonts w:cs="Arial"/>
                <w:bCs/>
                <w:iCs/>
                <w:sz w:val="20"/>
                <w:highlight w:val="yellow"/>
              </w:rPr>
              <w:t xml:space="preserve"> </w:t>
            </w:r>
            <w:r w:rsidR="00A81825" w:rsidRPr="00E96BBE">
              <w:rPr>
                <w:rFonts w:cs="Arial"/>
                <w:bCs/>
                <w:iCs/>
                <w:sz w:val="20"/>
                <w:highlight w:val="yellow"/>
              </w:rPr>
              <w:t>hoher Personenbelegung</w:t>
            </w:r>
            <w:r w:rsidR="00317C44">
              <w:rPr>
                <w:rFonts w:cs="Arial"/>
                <w:bCs/>
                <w:iCs/>
                <w:sz w:val="20"/>
                <w:highlight w:val="yellow"/>
              </w:rPr>
              <w:t>, z.</w:t>
            </w:r>
            <w:r w:rsidR="00E96BBE" w:rsidRPr="00E96BBE">
              <w:rPr>
                <w:rFonts w:cs="Arial"/>
                <w:bCs/>
                <w:iCs/>
                <w:sz w:val="20"/>
                <w:highlight w:val="yellow"/>
              </w:rPr>
              <w:t>B. Warte</w:t>
            </w:r>
            <w:r w:rsidR="004C6FCD">
              <w:rPr>
                <w:rFonts w:cs="Arial"/>
                <w:bCs/>
                <w:iCs/>
                <w:sz w:val="20"/>
                <w:highlight w:val="yellow"/>
              </w:rPr>
              <w:t>bereiche</w:t>
            </w:r>
          </w:p>
          <w:p w14:paraId="7DA2750D" w14:textId="77777777" w:rsidR="00A81825" w:rsidRPr="000E706C" w:rsidRDefault="00D7791B" w:rsidP="001A3183">
            <w:pPr>
              <w:numPr>
                <w:ilvl w:val="2"/>
                <w:numId w:val="3"/>
              </w:numPr>
              <w:spacing w:before="20" w:after="20"/>
              <w:rPr>
                <w:rFonts w:cs="Arial"/>
                <w:bCs/>
                <w:iCs/>
                <w:sz w:val="20"/>
              </w:rPr>
            </w:pPr>
            <w:r>
              <w:rPr>
                <w:rFonts w:cs="Arial"/>
                <w:bCs/>
                <w:iCs/>
                <w:sz w:val="20"/>
                <w:highlight w:val="yellow"/>
              </w:rPr>
              <w:t xml:space="preserve">wobei darauf geachtet werden muss, dass </w:t>
            </w:r>
            <w:r w:rsidR="00E96BBE" w:rsidRPr="00E96BBE">
              <w:rPr>
                <w:rFonts w:cs="Arial"/>
                <w:bCs/>
                <w:iCs/>
                <w:sz w:val="20"/>
                <w:highlight w:val="yellow"/>
              </w:rPr>
              <w:t xml:space="preserve">zusätzlich immer ausreichend </w:t>
            </w:r>
            <w:r>
              <w:rPr>
                <w:rFonts w:cs="Arial"/>
                <w:bCs/>
                <w:iCs/>
                <w:sz w:val="20"/>
                <w:highlight w:val="yellow"/>
              </w:rPr>
              <w:t>ge</w:t>
            </w:r>
            <w:r w:rsidR="00E96BBE" w:rsidRPr="00E96BBE">
              <w:rPr>
                <w:rFonts w:cs="Arial"/>
                <w:bCs/>
                <w:iCs/>
                <w:sz w:val="20"/>
                <w:highlight w:val="yellow"/>
              </w:rPr>
              <w:t>lüf</w:t>
            </w:r>
            <w:r>
              <w:rPr>
                <w:rFonts w:cs="Arial"/>
                <w:bCs/>
                <w:iCs/>
                <w:sz w:val="20"/>
                <w:highlight w:val="yellow"/>
              </w:rPr>
              <w:t>tet wird</w:t>
            </w:r>
            <w:r w:rsidR="00E96BBE" w:rsidRPr="00E96BBE">
              <w:rPr>
                <w:rFonts w:cs="Arial"/>
                <w:bCs/>
                <w:iCs/>
                <w:sz w:val="20"/>
                <w:highlight w:val="yellow"/>
              </w:rPr>
              <w:t>, da die</w:t>
            </w:r>
            <w:r w:rsidR="000E706C" w:rsidRPr="00E96BBE">
              <w:rPr>
                <w:rFonts w:cs="Arial"/>
                <w:bCs/>
                <w:iCs/>
                <w:sz w:val="20"/>
                <w:highlight w:val="yellow"/>
              </w:rPr>
              <w:t xml:space="preserve"> </w:t>
            </w:r>
            <w:r w:rsidR="00A81825" w:rsidRPr="00E96BBE">
              <w:rPr>
                <w:rFonts w:cs="Arial"/>
                <w:bCs/>
                <w:iCs/>
                <w:sz w:val="20"/>
                <w:highlight w:val="yellow"/>
              </w:rPr>
              <w:t xml:space="preserve">Geräte dem Raum keine </w:t>
            </w:r>
            <w:r w:rsidR="00E96BBE" w:rsidRPr="00E96BBE">
              <w:rPr>
                <w:rFonts w:cs="Arial"/>
                <w:bCs/>
                <w:iCs/>
                <w:sz w:val="20"/>
                <w:highlight w:val="yellow"/>
              </w:rPr>
              <w:t xml:space="preserve">frische </w:t>
            </w:r>
            <w:r w:rsidR="00A81825" w:rsidRPr="00E96BBE">
              <w:rPr>
                <w:rFonts w:cs="Arial"/>
                <w:bCs/>
                <w:iCs/>
                <w:sz w:val="20"/>
                <w:highlight w:val="yellow"/>
              </w:rPr>
              <w:t>Außenluft zuführen und</w:t>
            </w:r>
            <w:r w:rsidR="000E706C" w:rsidRPr="00E96BBE">
              <w:rPr>
                <w:rFonts w:cs="Arial"/>
                <w:bCs/>
                <w:iCs/>
                <w:sz w:val="20"/>
                <w:highlight w:val="yellow"/>
              </w:rPr>
              <w:t xml:space="preserve"> </w:t>
            </w:r>
            <w:r w:rsidR="00A81825" w:rsidRPr="00E96BBE">
              <w:rPr>
                <w:rFonts w:cs="Arial"/>
                <w:bCs/>
                <w:iCs/>
                <w:sz w:val="20"/>
                <w:highlight w:val="yellow"/>
              </w:rPr>
              <w:t>die CO2-Konzentration nicht senken</w:t>
            </w:r>
            <w:r w:rsidR="00E96BBE" w:rsidRPr="00E96BBE">
              <w:rPr>
                <w:rFonts w:cs="Arial"/>
                <w:bCs/>
                <w:iCs/>
                <w:sz w:val="20"/>
                <w:highlight w:val="yellow"/>
              </w:rPr>
              <w:t>!</w:t>
            </w:r>
          </w:p>
        </w:tc>
      </w:tr>
      <w:tr w:rsidR="00336AC9" w:rsidRPr="00F1563B" w14:paraId="44402765" w14:textId="77777777" w:rsidTr="00D7565E">
        <w:trPr>
          <w:cantSplit/>
        </w:trPr>
        <w:tc>
          <w:tcPr>
            <w:tcW w:w="1844" w:type="dxa"/>
            <w:tcBorders>
              <w:top w:val="single" w:sz="4" w:space="0" w:color="auto"/>
              <w:left w:val="single" w:sz="4" w:space="0" w:color="auto"/>
              <w:bottom w:val="single" w:sz="4" w:space="0" w:color="auto"/>
              <w:right w:val="single" w:sz="4" w:space="0" w:color="auto"/>
            </w:tcBorders>
          </w:tcPr>
          <w:p w14:paraId="098A050D" w14:textId="77777777" w:rsidR="00336AC9" w:rsidRPr="00DE3073" w:rsidRDefault="00336AC9" w:rsidP="00D7565E">
            <w:pPr>
              <w:spacing w:before="60" w:after="60"/>
              <w:jc w:val="center"/>
              <w:rPr>
                <w:rFonts w:cs="Arial"/>
                <w:b/>
                <w:sz w:val="20"/>
                <w:lang w:eastAsia="en-US"/>
              </w:rPr>
            </w:pPr>
            <w:r w:rsidRPr="00DE3073">
              <w:rPr>
                <w:rFonts w:ascii="Calibri" w:eastAsia="SimSun" w:hAnsi="Calibri"/>
                <w:sz w:val="22"/>
                <w:szCs w:val="22"/>
                <w:lang w:eastAsia="zh-CN"/>
              </w:rPr>
              <w:object w:dxaOrig="2112" w:dyaOrig="1536" w14:anchorId="77B4EEED">
                <v:shape id="_x0000_i1031" type="#_x0000_t75" style="width:57pt;height:42pt" o:ole="">
                  <v:imagedata r:id="rId26" o:title=""/>
                </v:shape>
                <o:OLEObject Type="Embed" ProgID="PBrush" ShapeID="_x0000_i1031" DrawAspect="Content" ObjectID="_1673377949" r:id="rId27"/>
              </w:object>
            </w:r>
          </w:p>
          <w:p w14:paraId="0EF086B6" w14:textId="77777777" w:rsidR="00336AC9" w:rsidRPr="00DE3073" w:rsidRDefault="00336AC9" w:rsidP="00D7565E">
            <w:pPr>
              <w:spacing w:before="60" w:after="60"/>
              <w:jc w:val="center"/>
            </w:pPr>
            <w:r w:rsidRPr="00DE3073">
              <w:rPr>
                <w:rFonts w:cs="Arial"/>
                <w:b/>
                <w:sz w:val="20"/>
                <w:lang w:eastAsia="en-US"/>
              </w:rPr>
              <w:t>Einkaufen</w:t>
            </w:r>
          </w:p>
        </w:tc>
        <w:tc>
          <w:tcPr>
            <w:tcW w:w="8647" w:type="dxa"/>
            <w:tcBorders>
              <w:top w:val="single" w:sz="4" w:space="0" w:color="auto"/>
              <w:left w:val="single" w:sz="4" w:space="0" w:color="auto"/>
              <w:bottom w:val="single" w:sz="4" w:space="0" w:color="auto"/>
              <w:right w:val="single" w:sz="4" w:space="0" w:color="auto"/>
            </w:tcBorders>
          </w:tcPr>
          <w:p w14:paraId="3C6CB66E" w14:textId="77777777" w:rsidR="00336AC9" w:rsidRPr="00DE3073" w:rsidRDefault="00336AC9" w:rsidP="00D7565E">
            <w:pPr>
              <w:numPr>
                <w:ilvl w:val="0"/>
                <w:numId w:val="7"/>
              </w:numPr>
              <w:spacing w:before="60" w:after="60"/>
              <w:rPr>
                <w:rFonts w:cs="Arial"/>
                <w:sz w:val="20"/>
              </w:rPr>
            </w:pPr>
            <w:r w:rsidRPr="00DE3073">
              <w:rPr>
                <w:rFonts w:cs="Arial"/>
                <w:sz w:val="20"/>
              </w:rPr>
              <w:t>folgende Hygieneregeln beachten:</w:t>
            </w:r>
          </w:p>
          <w:p w14:paraId="319F6A49" w14:textId="77777777" w:rsidR="00336AC9" w:rsidRPr="00DE3073" w:rsidRDefault="00336AC9" w:rsidP="00D7565E">
            <w:pPr>
              <w:numPr>
                <w:ilvl w:val="1"/>
                <w:numId w:val="7"/>
              </w:numPr>
              <w:spacing w:before="60" w:after="60"/>
              <w:rPr>
                <w:rFonts w:cs="Arial"/>
                <w:sz w:val="20"/>
              </w:rPr>
            </w:pPr>
            <w:r w:rsidRPr="00DE3073">
              <w:rPr>
                <w:rFonts w:cs="Arial"/>
                <w:sz w:val="20"/>
              </w:rPr>
              <w:t>Hinweise und Vorgaben des Geschäftes befolgen</w:t>
            </w:r>
          </w:p>
          <w:p w14:paraId="4BBD4192" w14:textId="77777777" w:rsidR="00336AC9" w:rsidRPr="00DE3073" w:rsidRDefault="00336AC9" w:rsidP="00D7565E">
            <w:pPr>
              <w:numPr>
                <w:ilvl w:val="1"/>
                <w:numId w:val="7"/>
              </w:numPr>
              <w:spacing w:before="60" w:after="60"/>
              <w:rPr>
                <w:rFonts w:cs="Arial"/>
                <w:sz w:val="20"/>
              </w:rPr>
            </w:pPr>
            <w:r w:rsidRPr="00DE3073">
              <w:rPr>
                <w:rFonts w:cs="Arial"/>
                <w:sz w:val="20"/>
              </w:rPr>
              <w:t>jeweils aktuelle, lokal geltende Bestimmungen einhalten, z.B. während des Einkaufens Absta</w:t>
            </w:r>
            <w:r w:rsidR="000844FE">
              <w:rPr>
                <w:rFonts w:cs="Arial"/>
                <w:sz w:val="20"/>
              </w:rPr>
              <w:t xml:space="preserve">ndsregeln einhalten und </w:t>
            </w:r>
            <w:r w:rsidR="000844FE" w:rsidRPr="001A3183">
              <w:rPr>
                <w:rFonts w:cs="Arial"/>
                <w:sz w:val="20"/>
                <w:highlight w:val="yellow"/>
              </w:rPr>
              <w:t>M</w:t>
            </w:r>
            <w:r w:rsidRPr="001A3183">
              <w:rPr>
                <w:rFonts w:cs="Arial"/>
                <w:sz w:val="20"/>
                <w:highlight w:val="yellow"/>
              </w:rPr>
              <w:t>aske</w:t>
            </w:r>
            <w:r w:rsidRPr="00DE3073">
              <w:rPr>
                <w:rFonts w:cs="Arial"/>
                <w:sz w:val="20"/>
              </w:rPr>
              <w:t xml:space="preserve"> tragen</w:t>
            </w:r>
          </w:p>
          <w:p w14:paraId="368949B8" w14:textId="77777777" w:rsidR="00336AC9" w:rsidRPr="00DE3073" w:rsidRDefault="00336AC9" w:rsidP="00D7565E">
            <w:pPr>
              <w:numPr>
                <w:ilvl w:val="1"/>
                <w:numId w:val="7"/>
              </w:numPr>
              <w:spacing w:before="60" w:after="60"/>
              <w:rPr>
                <w:rFonts w:cs="Arial"/>
                <w:sz w:val="20"/>
              </w:rPr>
            </w:pPr>
            <w:r w:rsidRPr="00DE3073">
              <w:rPr>
                <w:rFonts w:cs="Arial"/>
                <w:sz w:val="20"/>
              </w:rPr>
              <w:t xml:space="preserve">nur notwendige Gegenstände und Oberflächen berühren </w:t>
            </w:r>
          </w:p>
          <w:p w14:paraId="4BDDDCDA" w14:textId="77777777" w:rsidR="00336AC9" w:rsidRPr="00DE3073" w:rsidRDefault="00336AC9" w:rsidP="00D7565E">
            <w:pPr>
              <w:numPr>
                <w:ilvl w:val="1"/>
                <w:numId w:val="7"/>
              </w:numPr>
              <w:spacing w:before="60" w:after="60"/>
              <w:rPr>
                <w:rFonts w:cs="Arial"/>
                <w:sz w:val="20"/>
              </w:rPr>
            </w:pPr>
            <w:r w:rsidRPr="00DE3073">
              <w:rPr>
                <w:rFonts w:cs="Arial"/>
                <w:sz w:val="20"/>
              </w:rPr>
              <w:t>nach dem Einkauf möglichst Händewaschen oder desinfizieren</w:t>
            </w:r>
          </w:p>
          <w:p w14:paraId="196E7C34" w14:textId="77777777" w:rsidR="00336AC9" w:rsidRPr="00DE3073" w:rsidRDefault="00336AC9" w:rsidP="00D7565E">
            <w:pPr>
              <w:numPr>
                <w:ilvl w:val="0"/>
                <w:numId w:val="3"/>
              </w:numPr>
              <w:spacing w:before="60" w:after="60"/>
              <w:rPr>
                <w:rFonts w:cs="Arial"/>
                <w:bCs/>
                <w:iCs/>
                <w:sz w:val="20"/>
              </w:rPr>
            </w:pPr>
            <w:r w:rsidRPr="00DE3073">
              <w:rPr>
                <w:rFonts w:cs="Arial"/>
                <w:bCs/>
                <w:iCs/>
                <w:sz w:val="20"/>
              </w:rPr>
              <w:t>bei Einkaufsservice für Risikogruppen zusätzlich beachten</w:t>
            </w:r>
          </w:p>
          <w:p w14:paraId="3E9F84AC" w14:textId="77777777" w:rsidR="00336AC9" w:rsidRPr="00DE3073" w:rsidRDefault="00336AC9" w:rsidP="00D7565E">
            <w:pPr>
              <w:numPr>
                <w:ilvl w:val="1"/>
                <w:numId w:val="7"/>
              </w:numPr>
              <w:spacing w:before="60" w:after="60"/>
              <w:rPr>
                <w:rFonts w:cs="Arial"/>
                <w:sz w:val="20"/>
              </w:rPr>
            </w:pPr>
            <w:r w:rsidRPr="00DE3073">
              <w:rPr>
                <w:rFonts w:cs="Arial"/>
                <w:sz w:val="20"/>
              </w:rPr>
              <w:t>Lebensmittel nach dem Einkauf vor der Haustür abstellen</w:t>
            </w:r>
          </w:p>
          <w:p w14:paraId="08B193A7" w14:textId="77777777" w:rsidR="00336AC9" w:rsidRPr="00DE3073" w:rsidRDefault="0063518F" w:rsidP="00D7565E">
            <w:pPr>
              <w:numPr>
                <w:ilvl w:val="1"/>
                <w:numId w:val="7"/>
              </w:numPr>
              <w:spacing w:before="60" w:after="60"/>
              <w:rPr>
                <w:rFonts w:cs="Arial"/>
                <w:sz w:val="20"/>
              </w:rPr>
            </w:pPr>
            <w:r>
              <w:rPr>
                <w:rFonts w:cs="Arial"/>
                <w:sz w:val="20"/>
              </w:rPr>
              <w:t>k</w:t>
            </w:r>
            <w:r w:rsidR="00336AC9" w:rsidRPr="00DE3073">
              <w:rPr>
                <w:rFonts w:cs="Arial"/>
                <w:sz w:val="20"/>
              </w:rPr>
              <w:t>lingeln oder per Telefon melden</w:t>
            </w:r>
          </w:p>
          <w:p w14:paraId="1F7A26FE" w14:textId="77777777" w:rsidR="00336AC9" w:rsidRPr="00DE3073" w:rsidRDefault="00336AC9" w:rsidP="00D7565E">
            <w:pPr>
              <w:numPr>
                <w:ilvl w:val="1"/>
                <w:numId w:val="7"/>
              </w:numPr>
              <w:spacing w:before="60" w:after="60"/>
              <w:rPr>
                <w:rFonts w:cs="Arial"/>
                <w:sz w:val="20"/>
              </w:rPr>
            </w:pPr>
            <w:r w:rsidRPr="00DE3073">
              <w:rPr>
                <w:rFonts w:cs="Arial"/>
                <w:sz w:val="20"/>
              </w:rPr>
              <w:t xml:space="preserve">keinen persönlichen Kontakt zur Risikoperson, warten im Treppenhaus </w:t>
            </w:r>
          </w:p>
          <w:p w14:paraId="2C369007" w14:textId="77777777" w:rsidR="00336AC9" w:rsidRPr="00DE3073" w:rsidRDefault="00336AC9" w:rsidP="00D7565E">
            <w:pPr>
              <w:numPr>
                <w:ilvl w:val="1"/>
                <w:numId w:val="7"/>
              </w:numPr>
              <w:spacing w:before="60" w:after="60"/>
              <w:rPr>
                <w:rFonts w:cs="Arial"/>
                <w:sz w:val="20"/>
              </w:rPr>
            </w:pPr>
            <w:r w:rsidRPr="00DE3073">
              <w:rPr>
                <w:rFonts w:cs="Arial"/>
                <w:sz w:val="20"/>
              </w:rPr>
              <w:t>Geldübergabe im Umschlag o.ä.</w:t>
            </w:r>
          </w:p>
        </w:tc>
      </w:tr>
      <w:tr w:rsidR="00073E4D" w:rsidRPr="00F1563B" w14:paraId="0E0D6AF9" w14:textId="77777777" w:rsidTr="00D7565E">
        <w:trPr>
          <w:cantSplit/>
        </w:trPr>
        <w:tc>
          <w:tcPr>
            <w:tcW w:w="1844" w:type="dxa"/>
            <w:tcBorders>
              <w:top w:val="single" w:sz="4" w:space="0" w:color="auto"/>
              <w:left w:val="single" w:sz="4" w:space="0" w:color="auto"/>
              <w:bottom w:val="single" w:sz="4" w:space="0" w:color="auto"/>
              <w:right w:val="single" w:sz="4" w:space="0" w:color="auto"/>
            </w:tcBorders>
          </w:tcPr>
          <w:p w14:paraId="6C343923" w14:textId="77777777" w:rsidR="00073E4D" w:rsidRPr="00DE3073" w:rsidRDefault="00073E4D" w:rsidP="00D7565E">
            <w:pPr>
              <w:spacing w:before="60" w:after="60"/>
              <w:jc w:val="center"/>
              <w:rPr>
                <w:rFonts w:cs="Arial"/>
                <w:b/>
                <w:sz w:val="20"/>
                <w:lang w:eastAsia="en-US"/>
              </w:rPr>
            </w:pPr>
            <w:r w:rsidRPr="00DE3073">
              <w:rPr>
                <w:rFonts w:cs="Arial"/>
                <w:b/>
                <w:sz w:val="20"/>
                <w:lang w:eastAsia="en-US"/>
              </w:rPr>
              <w:object w:dxaOrig="2685" w:dyaOrig="1965" w14:anchorId="733EF487">
                <v:shape id="_x0000_i1032" type="#_x0000_t75" style="width:60pt;height:42pt" o:ole="">
                  <v:imagedata r:id="rId28" o:title=""/>
                </v:shape>
                <o:OLEObject Type="Embed" ProgID="PBrush" ShapeID="_x0000_i1032" DrawAspect="Content" ObjectID="_1673377950" r:id="rId29"/>
              </w:object>
            </w:r>
          </w:p>
          <w:p w14:paraId="2A80DFB0" w14:textId="77777777" w:rsidR="00073E4D" w:rsidRPr="00DE3073" w:rsidRDefault="00073E4D" w:rsidP="00D7565E">
            <w:pPr>
              <w:spacing w:before="60" w:after="60"/>
              <w:jc w:val="center"/>
              <w:rPr>
                <w:rFonts w:ascii="Calibri" w:eastAsia="SimSun" w:hAnsi="Calibri"/>
                <w:sz w:val="22"/>
                <w:szCs w:val="22"/>
                <w:lang w:eastAsia="zh-CN"/>
              </w:rPr>
            </w:pPr>
            <w:r w:rsidRPr="00DE3073">
              <w:rPr>
                <w:rFonts w:cs="Arial"/>
                <w:b/>
                <w:sz w:val="20"/>
                <w:lang w:eastAsia="en-US"/>
              </w:rPr>
              <w:t>Gaststätten und Kantinen</w:t>
            </w:r>
          </w:p>
        </w:tc>
        <w:tc>
          <w:tcPr>
            <w:tcW w:w="8647" w:type="dxa"/>
            <w:tcBorders>
              <w:top w:val="single" w:sz="4" w:space="0" w:color="auto"/>
              <w:left w:val="single" w:sz="4" w:space="0" w:color="auto"/>
              <w:bottom w:val="single" w:sz="4" w:space="0" w:color="auto"/>
              <w:right w:val="single" w:sz="4" w:space="0" w:color="auto"/>
            </w:tcBorders>
          </w:tcPr>
          <w:p w14:paraId="2D12330A" w14:textId="77777777" w:rsidR="00073E4D" w:rsidRPr="00DE3073" w:rsidRDefault="00073E4D" w:rsidP="00D7565E">
            <w:pPr>
              <w:numPr>
                <w:ilvl w:val="0"/>
                <w:numId w:val="7"/>
              </w:numPr>
              <w:spacing w:before="60" w:after="60"/>
              <w:rPr>
                <w:rFonts w:cs="Arial"/>
                <w:sz w:val="20"/>
              </w:rPr>
            </w:pPr>
            <w:r w:rsidRPr="00DE3073">
              <w:rPr>
                <w:rFonts w:cs="Arial"/>
                <w:sz w:val="20"/>
              </w:rPr>
              <w:t>lokal geltende Bestimmungen zur Nutzung von öffentlichen Gaststätten und Speiselokalen beachten</w:t>
            </w:r>
          </w:p>
          <w:p w14:paraId="2E3CC0C7" w14:textId="77777777" w:rsidR="00073E4D" w:rsidRPr="00DE3073" w:rsidRDefault="00073E4D" w:rsidP="00D7565E">
            <w:pPr>
              <w:numPr>
                <w:ilvl w:val="0"/>
                <w:numId w:val="7"/>
              </w:numPr>
              <w:spacing w:before="60" w:after="60"/>
              <w:rPr>
                <w:rFonts w:cs="Arial"/>
                <w:sz w:val="20"/>
              </w:rPr>
            </w:pPr>
            <w:r w:rsidRPr="00DE3073">
              <w:rPr>
                <w:rFonts w:cs="Arial"/>
                <w:sz w:val="20"/>
              </w:rPr>
              <w:t>der Betrieb von nicht-öffentlichen Kantinen oder Speisesälen in medizinischen oder pflegerischen Einrichtungen oder Einrichtungen der Betreuung ist unter Beachtung geeigneter Hygiene- und Schutzmaßnahmen gestattet, z.B.</w:t>
            </w:r>
          </w:p>
          <w:p w14:paraId="6BBC6A55" w14:textId="77777777" w:rsidR="00073E4D" w:rsidRPr="00DE3073" w:rsidRDefault="00073E4D" w:rsidP="00D7565E">
            <w:pPr>
              <w:numPr>
                <w:ilvl w:val="1"/>
                <w:numId w:val="7"/>
              </w:numPr>
              <w:spacing w:before="60" w:after="60"/>
              <w:rPr>
                <w:rFonts w:cs="Arial"/>
                <w:sz w:val="20"/>
              </w:rPr>
            </w:pPr>
            <w:r w:rsidRPr="00DE3073">
              <w:rPr>
                <w:rFonts w:cs="Arial"/>
                <w:sz w:val="20"/>
              </w:rPr>
              <w:t>kein Zutritt siehe Punkt „Einschränkung von Sozialkontakten“</w:t>
            </w:r>
          </w:p>
          <w:p w14:paraId="36482921" w14:textId="77777777" w:rsidR="00073E4D" w:rsidRPr="00DE3073" w:rsidRDefault="00073E4D" w:rsidP="00D7565E">
            <w:pPr>
              <w:numPr>
                <w:ilvl w:val="1"/>
                <w:numId w:val="7"/>
              </w:numPr>
              <w:spacing w:before="60" w:after="60"/>
              <w:rPr>
                <w:rFonts w:cs="Arial"/>
                <w:sz w:val="20"/>
              </w:rPr>
            </w:pPr>
            <w:r w:rsidRPr="00DE3073">
              <w:rPr>
                <w:rFonts w:cs="Arial"/>
                <w:sz w:val="20"/>
              </w:rPr>
              <w:t>Händehygiene/-desinfektion vor Betreten des Speisesaals/Kantine</w:t>
            </w:r>
          </w:p>
          <w:p w14:paraId="095EA059" w14:textId="77777777" w:rsidR="00073E4D" w:rsidRPr="00DE3073" w:rsidRDefault="00073E4D" w:rsidP="00D7565E">
            <w:pPr>
              <w:numPr>
                <w:ilvl w:val="1"/>
                <w:numId w:val="7"/>
              </w:numPr>
              <w:spacing w:before="60" w:after="60"/>
              <w:rPr>
                <w:rFonts w:cs="Arial"/>
                <w:sz w:val="20"/>
              </w:rPr>
            </w:pPr>
            <w:r w:rsidRPr="00DE3073">
              <w:rPr>
                <w:rFonts w:cs="Arial"/>
                <w:sz w:val="20"/>
              </w:rPr>
              <w:t>Vermeidung von Warteschlangen vor dem Speisesaal/Kantine</w:t>
            </w:r>
          </w:p>
          <w:p w14:paraId="0E3A2324" w14:textId="77777777" w:rsidR="00073E4D" w:rsidRPr="00DE3073" w:rsidRDefault="00073E4D" w:rsidP="00D7565E">
            <w:pPr>
              <w:numPr>
                <w:ilvl w:val="1"/>
                <w:numId w:val="7"/>
              </w:numPr>
              <w:spacing w:before="60" w:after="60"/>
              <w:rPr>
                <w:rFonts w:cs="Arial"/>
                <w:sz w:val="20"/>
              </w:rPr>
            </w:pPr>
            <w:r w:rsidRPr="00DE3073">
              <w:rPr>
                <w:rFonts w:cs="Arial"/>
                <w:sz w:val="20"/>
              </w:rPr>
              <w:t>Sitzplätze müssen so angeordnet sein, dass ein Abstand von mindestens 1,5 Metern zwischen den Gästen eingehalten wird, es sei denn, es sind geeignete Trennwände vorhanden</w:t>
            </w:r>
          </w:p>
          <w:p w14:paraId="6762E761" w14:textId="77777777" w:rsidR="00073E4D" w:rsidRPr="001A3183" w:rsidRDefault="00073E4D" w:rsidP="00D7565E">
            <w:pPr>
              <w:numPr>
                <w:ilvl w:val="1"/>
                <w:numId w:val="7"/>
              </w:numPr>
              <w:spacing w:before="60" w:after="60"/>
              <w:rPr>
                <w:rFonts w:cs="Arial"/>
                <w:sz w:val="20"/>
                <w:highlight w:val="yellow"/>
              </w:rPr>
            </w:pPr>
            <w:r w:rsidRPr="00DE3073">
              <w:rPr>
                <w:rFonts w:cs="Arial"/>
                <w:sz w:val="20"/>
              </w:rPr>
              <w:t xml:space="preserve">Mitarbeiter mit unmittelbarem Gästekontakt tragen </w:t>
            </w:r>
            <w:r w:rsidR="001A3183" w:rsidRPr="001A3183">
              <w:rPr>
                <w:rFonts w:cs="Arial"/>
                <w:sz w:val="20"/>
                <w:highlight w:val="yellow"/>
              </w:rPr>
              <w:t>Maske</w:t>
            </w:r>
          </w:p>
          <w:p w14:paraId="58536322" w14:textId="77777777" w:rsidR="00073E4D" w:rsidRPr="00DE3073" w:rsidRDefault="00073E4D" w:rsidP="00D7565E">
            <w:pPr>
              <w:numPr>
                <w:ilvl w:val="1"/>
                <w:numId w:val="7"/>
              </w:numPr>
              <w:spacing w:before="60" w:after="60"/>
              <w:rPr>
                <w:rFonts w:cs="Arial"/>
                <w:sz w:val="20"/>
              </w:rPr>
            </w:pPr>
            <w:r w:rsidRPr="00DE3073">
              <w:rPr>
                <w:rFonts w:cs="Arial"/>
                <w:sz w:val="20"/>
              </w:rPr>
              <w:t>Handkontaktpunkte sind mehrmals täglich zu reinigen</w:t>
            </w:r>
          </w:p>
          <w:p w14:paraId="120EE29A" w14:textId="77777777" w:rsidR="00073E4D" w:rsidRPr="00DE3073" w:rsidRDefault="00073E4D" w:rsidP="00D7565E">
            <w:pPr>
              <w:numPr>
                <w:ilvl w:val="1"/>
                <w:numId w:val="7"/>
              </w:numPr>
              <w:spacing w:before="60" w:after="60"/>
              <w:rPr>
                <w:rFonts w:cs="Arial"/>
                <w:sz w:val="20"/>
              </w:rPr>
            </w:pPr>
            <w:r w:rsidRPr="00DE3073">
              <w:rPr>
                <w:rFonts w:cs="Arial"/>
                <w:sz w:val="20"/>
              </w:rPr>
              <w:t>Gästelisten führen</w:t>
            </w:r>
          </w:p>
          <w:p w14:paraId="6017D9DA" w14:textId="77777777" w:rsidR="00073E4D" w:rsidRPr="00DE3073" w:rsidRDefault="00073E4D" w:rsidP="00317C44">
            <w:pPr>
              <w:numPr>
                <w:ilvl w:val="0"/>
                <w:numId w:val="7"/>
              </w:numPr>
              <w:spacing w:before="60" w:after="60"/>
              <w:rPr>
                <w:rFonts w:cs="Arial"/>
                <w:sz w:val="20"/>
              </w:rPr>
            </w:pPr>
            <w:r w:rsidRPr="00DE3073">
              <w:rPr>
                <w:rFonts w:cs="Arial"/>
                <w:sz w:val="20"/>
              </w:rPr>
              <w:t>bei diagnostiziertem COVID-19 eines Gastes/Mitarbeiters erfolgen die Maßnahmen in Absprache mit dem zuständigen Gesundheitsamt</w:t>
            </w:r>
          </w:p>
        </w:tc>
      </w:tr>
      <w:tr w:rsidR="00B70391" w:rsidRPr="00F1563B" w14:paraId="6FB7BB8C" w14:textId="77777777" w:rsidTr="007742A3">
        <w:trPr>
          <w:cantSplit/>
        </w:trPr>
        <w:tc>
          <w:tcPr>
            <w:tcW w:w="1844" w:type="dxa"/>
            <w:tcBorders>
              <w:top w:val="single" w:sz="4" w:space="0" w:color="auto"/>
              <w:left w:val="single" w:sz="4" w:space="0" w:color="auto"/>
              <w:bottom w:val="single" w:sz="4" w:space="0" w:color="auto"/>
              <w:right w:val="single" w:sz="4" w:space="0" w:color="auto"/>
            </w:tcBorders>
            <w:shd w:val="clear" w:color="auto" w:fill="auto"/>
          </w:tcPr>
          <w:p w14:paraId="33CD7FB7" w14:textId="77777777" w:rsidR="00B70391" w:rsidRPr="00DE3073" w:rsidRDefault="00B70391" w:rsidP="00B70391">
            <w:pPr>
              <w:spacing w:before="60" w:after="60"/>
              <w:jc w:val="center"/>
              <w:rPr>
                <w:smallCaps/>
              </w:rPr>
            </w:pPr>
            <w:r w:rsidRPr="00DE3073">
              <w:object w:dxaOrig="2610" w:dyaOrig="1890" w14:anchorId="5137D7C0">
                <v:shape id="_x0000_i1033" type="#_x0000_t75" style="width:57pt;height:42pt" o:ole="">
                  <v:imagedata r:id="rId30" o:title=""/>
                </v:shape>
                <o:OLEObject Type="Embed" ProgID="PBrush" ShapeID="_x0000_i1033" DrawAspect="Content" ObjectID="_1673377951" r:id="rId31"/>
              </w:object>
            </w:r>
          </w:p>
          <w:p w14:paraId="6DA95E3A" w14:textId="77777777" w:rsidR="00B70391" w:rsidRPr="00DE3073" w:rsidRDefault="00B70391" w:rsidP="00B70391">
            <w:pPr>
              <w:spacing w:before="60" w:after="60"/>
              <w:jc w:val="center"/>
              <w:rPr>
                <w:smallCaps/>
              </w:rPr>
            </w:pPr>
            <w:r w:rsidRPr="00DE3073">
              <w:rPr>
                <w:rFonts w:cs="Arial"/>
                <w:b/>
                <w:bCs/>
                <w:sz w:val="20"/>
              </w:rPr>
              <w:t>Corona-Verhaltensregeln für Alle</w:t>
            </w:r>
          </w:p>
        </w:tc>
        <w:tc>
          <w:tcPr>
            <w:tcW w:w="8647" w:type="dxa"/>
            <w:tcBorders>
              <w:top w:val="single" w:sz="4" w:space="0" w:color="auto"/>
              <w:left w:val="single" w:sz="4" w:space="0" w:color="auto"/>
              <w:bottom w:val="single" w:sz="4" w:space="0" w:color="auto"/>
              <w:right w:val="single" w:sz="4" w:space="0" w:color="auto"/>
            </w:tcBorders>
            <w:shd w:val="clear" w:color="auto" w:fill="auto"/>
          </w:tcPr>
          <w:p w14:paraId="1590D39B" w14:textId="77777777" w:rsidR="00B70391" w:rsidRPr="00DE3073" w:rsidRDefault="00B70391" w:rsidP="00B70391">
            <w:pPr>
              <w:numPr>
                <w:ilvl w:val="0"/>
                <w:numId w:val="7"/>
              </w:numPr>
              <w:spacing w:before="60" w:after="60"/>
              <w:rPr>
                <w:rFonts w:cs="Arial"/>
                <w:bCs/>
                <w:iCs/>
                <w:sz w:val="20"/>
              </w:rPr>
            </w:pPr>
            <w:r w:rsidRPr="00DE3073">
              <w:rPr>
                <w:rFonts w:cs="Arial"/>
                <w:bCs/>
                <w:iCs/>
                <w:sz w:val="20"/>
              </w:rPr>
              <w:t xml:space="preserve">es ist weiterhin notwendig, dass sich </w:t>
            </w:r>
            <w:r w:rsidR="0064561A" w:rsidRPr="00DE3073">
              <w:rPr>
                <w:rFonts w:cs="Arial"/>
                <w:bCs/>
                <w:iCs/>
                <w:sz w:val="20"/>
              </w:rPr>
              <w:t>ALLE</w:t>
            </w:r>
            <w:r w:rsidRPr="00DE3073">
              <w:rPr>
                <w:rFonts w:cs="Arial"/>
                <w:bCs/>
                <w:iCs/>
                <w:sz w:val="20"/>
              </w:rPr>
              <w:t xml:space="preserve"> fü</w:t>
            </w:r>
            <w:r w:rsidR="0064561A" w:rsidRPr="00DE3073">
              <w:rPr>
                <w:rFonts w:cs="Arial"/>
                <w:bCs/>
                <w:iCs/>
                <w:sz w:val="20"/>
              </w:rPr>
              <w:t>r den Infektionsschutz engagieren</w:t>
            </w:r>
            <w:r w:rsidRPr="00DE3073">
              <w:rPr>
                <w:rFonts w:cs="Arial"/>
                <w:bCs/>
                <w:iCs/>
                <w:sz w:val="20"/>
              </w:rPr>
              <w:t>, z.B. indem Abstands- und Hygieneregeln konse</w:t>
            </w:r>
            <w:r w:rsidR="0064561A" w:rsidRPr="00DE3073">
              <w:rPr>
                <w:rFonts w:cs="Arial"/>
                <w:bCs/>
                <w:iCs/>
                <w:sz w:val="20"/>
              </w:rPr>
              <w:t>quent – auch im Freien – eingehalten werden</w:t>
            </w:r>
            <w:r w:rsidRPr="00DE3073">
              <w:rPr>
                <w:rFonts w:cs="Arial"/>
                <w:bCs/>
                <w:iCs/>
                <w:sz w:val="20"/>
              </w:rPr>
              <w:t xml:space="preserve">, Innenräume </w:t>
            </w:r>
            <w:r w:rsidR="00A3309B" w:rsidRPr="00DE3073">
              <w:rPr>
                <w:rFonts w:cs="Arial"/>
                <w:bCs/>
                <w:iCs/>
                <w:sz w:val="20"/>
              </w:rPr>
              <w:t>ge</w:t>
            </w:r>
            <w:r w:rsidRPr="00DE3073">
              <w:rPr>
                <w:rFonts w:cs="Arial"/>
                <w:bCs/>
                <w:iCs/>
                <w:sz w:val="20"/>
              </w:rPr>
              <w:t>lüfte</w:t>
            </w:r>
            <w:r w:rsidR="0003198B">
              <w:rPr>
                <w:rFonts w:cs="Arial"/>
                <w:bCs/>
                <w:iCs/>
                <w:sz w:val="20"/>
              </w:rPr>
              <w:t>t werden und, wo geboten, eine M</w:t>
            </w:r>
            <w:r w:rsidRPr="00DE3073">
              <w:rPr>
                <w:rFonts w:cs="Arial"/>
                <w:bCs/>
                <w:iCs/>
                <w:sz w:val="20"/>
              </w:rPr>
              <w:t xml:space="preserve">aske korrekt </w:t>
            </w:r>
            <w:r w:rsidR="0003198B">
              <w:rPr>
                <w:rFonts w:cs="Arial"/>
                <w:bCs/>
                <w:iCs/>
                <w:sz w:val="20"/>
              </w:rPr>
              <w:t>getragen wird</w:t>
            </w:r>
            <w:r w:rsidRPr="00DE3073">
              <w:rPr>
                <w:rFonts w:cs="Arial"/>
                <w:bCs/>
                <w:iCs/>
                <w:sz w:val="20"/>
              </w:rPr>
              <w:t>, d.h. Beachtung der AHAL-Regeln</w:t>
            </w:r>
          </w:p>
          <w:p w14:paraId="70129096" w14:textId="77777777" w:rsidR="00B70391" w:rsidRPr="00DE3073" w:rsidRDefault="00B70391" w:rsidP="00B70391">
            <w:pPr>
              <w:numPr>
                <w:ilvl w:val="0"/>
                <w:numId w:val="1"/>
              </w:numPr>
              <w:spacing w:before="40" w:after="40"/>
              <w:rPr>
                <w:rFonts w:cs="Arial"/>
                <w:iCs/>
                <w:sz w:val="20"/>
              </w:rPr>
            </w:pPr>
            <w:r w:rsidRPr="00DE3073">
              <w:rPr>
                <w:rFonts w:cs="Arial"/>
                <w:b/>
                <w:iCs/>
                <w:sz w:val="20"/>
              </w:rPr>
              <w:t>AHAL-Regeln</w:t>
            </w:r>
            <w:r w:rsidRPr="00DE3073">
              <w:rPr>
                <w:rFonts w:cs="Arial"/>
                <w:iCs/>
                <w:sz w:val="20"/>
              </w:rPr>
              <w:t>:</w:t>
            </w:r>
          </w:p>
          <w:p w14:paraId="1341BBF0" w14:textId="77777777" w:rsidR="00B70391" w:rsidRPr="00DE3073" w:rsidRDefault="00B70391" w:rsidP="00B70391">
            <w:pPr>
              <w:pStyle w:val="Listenabsatz"/>
              <w:numPr>
                <w:ilvl w:val="0"/>
                <w:numId w:val="28"/>
              </w:numPr>
              <w:spacing w:before="40" w:after="40"/>
              <w:rPr>
                <w:rFonts w:cs="Arial"/>
                <w:iCs/>
                <w:sz w:val="20"/>
              </w:rPr>
            </w:pPr>
            <w:r w:rsidRPr="00DE3073">
              <w:rPr>
                <w:rFonts w:cs="Arial"/>
                <w:b/>
                <w:iCs/>
                <w:sz w:val="20"/>
              </w:rPr>
              <w:t>A</w:t>
            </w:r>
            <w:r w:rsidRPr="00DE3073">
              <w:rPr>
                <w:rFonts w:cs="Arial"/>
                <w:iCs/>
                <w:sz w:val="20"/>
              </w:rPr>
              <w:t>bstand</w:t>
            </w:r>
          </w:p>
          <w:p w14:paraId="5BD399F6" w14:textId="77777777" w:rsidR="00B70391" w:rsidRPr="00DE3073" w:rsidRDefault="00B70391" w:rsidP="00B70391">
            <w:pPr>
              <w:numPr>
                <w:ilvl w:val="0"/>
                <w:numId w:val="27"/>
              </w:numPr>
              <w:spacing w:before="60" w:after="60"/>
              <w:rPr>
                <w:rFonts w:cs="Arial"/>
                <w:iCs/>
                <w:sz w:val="20"/>
              </w:rPr>
            </w:pPr>
            <w:r w:rsidRPr="00DE3073">
              <w:rPr>
                <w:rFonts w:cs="Arial"/>
                <w:iCs/>
                <w:sz w:val="20"/>
              </w:rPr>
              <w:t xml:space="preserve">Abstand von mindestens 1,5 Metern zu anderen Personen im öffentlichen Raum einhalten (auch in kleinen Räumen z.B. Warteschlangen im WC-Vorraum) </w:t>
            </w:r>
          </w:p>
          <w:p w14:paraId="5FC65FE9" w14:textId="77777777" w:rsidR="00B70391" w:rsidRPr="00DE3073" w:rsidRDefault="00B70391" w:rsidP="00B70391">
            <w:pPr>
              <w:numPr>
                <w:ilvl w:val="0"/>
                <w:numId w:val="27"/>
              </w:numPr>
              <w:ind w:left="697" w:hanging="357"/>
              <w:rPr>
                <w:rFonts w:cs="Arial"/>
                <w:iCs/>
                <w:sz w:val="20"/>
              </w:rPr>
            </w:pPr>
            <w:r w:rsidRPr="00DE3073">
              <w:rPr>
                <w:rFonts w:cs="Arial"/>
                <w:iCs/>
                <w:sz w:val="20"/>
              </w:rPr>
              <w:t>Oberflächenkontakte, vor allem zu Oberflächen, die täglich von besonders vielen Menschen berührt werden, meiden</w:t>
            </w:r>
          </w:p>
          <w:p w14:paraId="585A5CE9" w14:textId="77777777" w:rsidR="00B70391" w:rsidRPr="00DE3073" w:rsidRDefault="00B70391" w:rsidP="00B70391">
            <w:pPr>
              <w:numPr>
                <w:ilvl w:val="0"/>
                <w:numId w:val="27"/>
              </w:numPr>
              <w:spacing w:before="60" w:after="60"/>
              <w:rPr>
                <w:rFonts w:cs="Arial"/>
                <w:iCs/>
                <w:sz w:val="20"/>
              </w:rPr>
            </w:pPr>
            <w:r w:rsidRPr="00DE3073">
              <w:rPr>
                <w:rFonts w:cs="Arial"/>
                <w:iCs/>
                <w:sz w:val="20"/>
              </w:rPr>
              <w:t>lokal geltende Bestimmungen zu Ausgangs- und Kontakteinschränkungen sowie Abstandregeln einhalten</w:t>
            </w:r>
          </w:p>
          <w:p w14:paraId="1DAB4CBC" w14:textId="77777777" w:rsidR="00B70391" w:rsidRPr="00DE3073" w:rsidRDefault="00B70391" w:rsidP="00B70391">
            <w:pPr>
              <w:pStyle w:val="Listenabsatz"/>
              <w:numPr>
                <w:ilvl w:val="0"/>
                <w:numId w:val="28"/>
              </w:numPr>
              <w:spacing w:before="40" w:after="40"/>
              <w:rPr>
                <w:rFonts w:cs="Arial"/>
                <w:iCs/>
                <w:sz w:val="20"/>
              </w:rPr>
            </w:pPr>
            <w:r w:rsidRPr="00DE3073">
              <w:rPr>
                <w:rFonts w:cs="Arial"/>
                <w:b/>
                <w:iCs/>
                <w:sz w:val="20"/>
              </w:rPr>
              <w:t>H</w:t>
            </w:r>
            <w:r w:rsidRPr="00DE3073">
              <w:rPr>
                <w:rFonts w:cs="Arial"/>
                <w:iCs/>
                <w:sz w:val="20"/>
              </w:rPr>
              <w:t>ygiene beachten</w:t>
            </w:r>
          </w:p>
          <w:p w14:paraId="4FAB85F6" w14:textId="77777777" w:rsidR="00B70391" w:rsidRPr="00DE3073" w:rsidRDefault="00B70391" w:rsidP="00B70391">
            <w:pPr>
              <w:numPr>
                <w:ilvl w:val="0"/>
                <w:numId w:val="27"/>
              </w:numPr>
              <w:spacing w:before="60" w:after="60"/>
              <w:rPr>
                <w:rFonts w:cs="Arial"/>
                <w:iCs/>
                <w:sz w:val="20"/>
              </w:rPr>
            </w:pPr>
            <w:r w:rsidRPr="00DE3073">
              <w:rPr>
                <w:rFonts w:cs="Arial"/>
                <w:iCs/>
                <w:sz w:val="20"/>
              </w:rPr>
              <w:t>Hände häufiger als gewohnt waschen</w:t>
            </w:r>
          </w:p>
          <w:p w14:paraId="023F1B04" w14:textId="77777777" w:rsidR="00B70391" w:rsidRPr="00DE3073" w:rsidRDefault="00B70391" w:rsidP="00B70391">
            <w:pPr>
              <w:numPr>
                <w:ilvl w:val="0"/>
                <w:numId w:val="27"/>
              </w:numPr>
              <w:ind w:left="697" w:hanging="357"/>
              <w:rPr>
                <w:rFonts w:cs="Arial"/>
                <w:iCs/>
                <w:sz w:val="20"/>
              </w:rPr>
            </w:pPr>
            <w:r w:rsidRPr="00DE3073">
              <w:rPr>
                <w:rFonts w:cs="Arial"/>
                <w:iCs/>
                <w:sz w:val="20"/>
              </w:rPr>
              <w:t>im öffentlichen/betrieblichen Bereich möglichst selten ins Gesicht fassen</w:t>
            </w:r>
          </w:p>
          <w:p w14:paraId="49FC2A77" w14:textId="77777777" w:rsidR="00B70391" w:rsidRPr="00DE3073" w:rsidRDefault="00B70391" w:rsidP="00B70391">
            <w:pPr>
              <w:numPr>
                <w:ilvl w:val="0"/>
                <w:numId w:val="27"/>
              </w:numPr>
              <w:spacing w:before="60" w:after="60"/>
              <w:rPr>
                <w:rFonts w:cs="Arial"/>
                <w:iCs/>
                <w:sz w:val="20"/>
              </w:rPr>
            </w:pPr>
            <w:r w:rsidRPr="00DE3073">
              <w:rPr>
                <w:rFonts w:cs="Arial"/>
                <w:iCs/>
                <w:sz w:val="20"/>
              </w:rPr>
              <w:t>beim Husten und Niesen beachten:</w:t>
            </w:r>
          </w:p>
          <w:p w14:paraId="69F5F20B" w14:textId="77777777" w:rsidR="00B70391" w:rsidRPr="00DE3073" w:rsidRDefault="00B70391" w:rsidP="00B70391">
            <w:pPr>
              <w:numPr>
                <w:ilvl w:val="2"/>
                <w:numId w:val="3"/>
              </w:numPr>
              <w:spacing w:before="80" w:after="80"/>
              <w:rPr>
                <w:bCs/>
                <w:color w:val="000000"/>
                <w:sz w:val="20"/>
              </w:rPr>
            </w:pPr>
            <w:r w:rsidRPr="00DE3073">
              <w:rPr>
                <w:bCs/>
                <w:color w:val="000000"/>
                <w:sz w:val="20"/>
              </w:rPr>
              <w:t>niemanden direkt anniesen oder anhusten</w:t>
            </w:r>
          </w:p>
          <w:p w14:paraId="1B538689" w14:textId="77777777" w:rsidR="00B70391" w:rsidRPr="00DE3073" w:rsidRDefault="00B70391" w:rsidP="00B70391">
            <w:pPr>
              <w:numPr>
                <w:ilvl w:val="2"/>
                <w:numId w:val="3"/>
              </w:numPr>
              <w:ind w:left="1077" w:hanging="357"/>
              <w:rPr>
                <w:b/>
                <w:bCs/>
                <w:color w:val="000000"/>
                <w:sz w:val="20"/>
              </w:rPr>
            </w:pPr>
            <w:r w:rsidRPr="00DE3073">
              <w:rPr>
                <w:bCs/>
                <w:color w:val="000000"/>
                <w:sz w:val="20"/>
              </w:rPr>
              <w:t>Husten und Niesen in die Ellenbeuge oder in ein Einmaltaschentuch</w:t>
            </w:r>
          </w:p>
          <w:p w14:paraId="6E5CF6E1" w14:textId="77777777" w:rsidR="00B70391" w:rsidRPr="00DE3073" w:rsidRDefault="00B70391" w:rsidP="00B70391">
            <w:pPr>
              <w:numPr>
                <w:ilvl w:val="2"/>
                <w:numId w:val="3"/>
              </w:numPr>
              <w:ind w:left="1077" w:hanging="357"/>
              <w:rPr>
                <w:bCs/>
                <w:color w:val="000000"/>
                <w:sz w:val="20"/>
              </w:rPr>
            </w:pPr>
            <w:r w:rsidRPr="00DE3073">
              <w:rPr>
                <w:bCs/>
                <w:color w:val="000000"/>
                <w:sz w:val="20"/>
              </w:rPr>
              <w:t>erregerhaltiges Material (Taschentücher) direkt in den bereitgestellten Abwurf entsorgen</w:t>
            </w:r>
          </w:p>
          <w:p w14:paraId="7F781005" w14:textId="77777777" w:rsidR="00B70391" w:rsidRPr="00DE3073" w:rsidRDefault="00B70391" w:rsidP="00B70391">
            <w:pPr>
              <w:numPr>
                <w:ilvl w:val="2"/>
                <w:numId w:val="3"/>
              </w:numPr>
              <w:spacing w:before="80" w:after="80"/>
              <w:rPr>
                <w:bCs/>
                <w:color w:val="000000"/>
                <w:sz w:val="20"/>
              </w:rPr>
            </w:pPr>
            <w:r w:rsidRPr="00DE3073">
              <w:rPr>
                <w:bCs/>
                <w:color w:val="000000"/>
                <w:sz w:val="20"/>
              </w:rPr>
              <w:t>anschließend die Hände waschen bzw. desinfizieren</w:t>
            </w:r>
          </w:p>
          <w:p w14:paraId="3C0B7A71" w14:textId="77777777" w:rsidR="00B70391" w:rsidRPr="00DE3073" w:rsidRDefault="00B70391" w:rsidP="00B70391">
            <w:pPr>
              <w:pStyle w:val="Listenabsatz"/>
              <w:numPr>
                <w:ilvl w:val="0"/>
                <w:numId w:val="28"/>
              </w:numPr>
              <w:spacing w:before="40" w:after="40"/>
              <w:rPr>
                <w:rFonts w:cs="Arial"/>
                <w:iCs/>
                <w:sz w:val="20"/>
              </w:rPr>
            </w:pPr>
            <w:r w:rsidRPr="00DE3073">
              <w:rPr>
                <w:rFonts w:cs="Arial"/>
                <w:b/>
                <w:iCs/>
                <w:sz w:val="20"/>
              </w:rPr>
              <w:t>A</w:t>
            </w:r>
            <w:r w:rsidRPr="00DE3073">
              <w:rPr>
                <w:rFonts w:cs="Arial"/>
                <w:iCs/>
                <w:sz w:val="20"/>
              </w:rPr>
              <w:t xml:space="preserve">lltagsmaske </w:t>
            </w:r>
            <w:r w:rsidR="001A3183" w:rsidRPr="001A3183">
              <w:rPr>
                <w:rFonts w:cs="Arial"/>
                <w:iCs/>
                <w:sz w:val="20"/>
                <w:highlight w:val="yellow"/>
              </w:rPr>
              <w:t>bzw. Maske</w:t>
            </w:r>
            <w:r w:rsidR="001A3183">
              <w:rPr>
                <w:rFonts w:cs="Arial"/>
                <w:iCs/>
                <w:sz w:val="20"/>
              </w:rPr>
              <w:t xml:space="preserve"> tragen</w:t>
            </w:r>
            <w:r w:rsidR="001A3183" w:rsidRPr="00DE3073">
              <w:rPr>
                <w:rFonts w:cs="Arial"/>
                <w:iCs/>
                <w:sz w:val="20"/>
              </w:rPr>
              <w:t xml:space="preserve"> </w:t>
            </w:r>
          </w:p>
          <w:p w14:paraId="1F6506D0" w14:textId="77777777" w:rsidR="00B70391" w:rsidRPr="00DE3073" w:rsidRDefault="00EC06FB" w:rsidP="00B70391">
            <w:pPr>
              <w:numPr>
                <w:ilvl w:val="0"/>
                <w:numId w:val="27"/>
              </w:numPr>
              <w:spacing w:before="60" w:after="60"/>
              <w:rPr>
                <w:rFonts w:cs="Arial"/>
                <w:iCs/>
                <w:sz w:val="20"/>
              </w:rPr>
            </w:pPr>
            <w:r w:rsidRPr="00DE3073">
              <w:rPr>
                <w:rFonts w:cs="Arial"/>
                <w:iCs/>
                <w:sz w:val="20"/>
              </w:rPr>
              <w:t xml:space="preserve">insb. </w:t>
            </w:r>
            <w:r w:rsidR="00B70391" w:rsidRPr="00DE3073">
              <w:rPr>
                <w:rFonts w:cs="Arial"/>
                <w:iCs/>
                <w:sz w:val="20"/>
              </w:rPr>
              <w:t xml:space="preserve">in </w:t>
            </w:r>
            <w:proofErr w:type="gramStart"/>
            <w:r w:rsidR="00B70391" w:rsidRPr="00DE3073">
              <w:rPr>
                <w:rFonts w:cs="Arial"/>
                <w:iCs/>
                <w:sz w:val="20"/>
              </w:rPr>
              <w:t>Situationen</w:t>
            </w:r>
            <w:proofErr w:type="gramEnd"/>
            <w:r w:rsidR="00B70391" w:rsidRPr="00DE3073">
              <w:rPr>
                <w:rFonts w:cs="Arial"/>
                <w:iCs/>
                <w:sz w:val="20"/>
              </w:rPr>
              <w:t xml:space="preserve"> wenn ein Abstand von mindestens 1,5 Metern zu </w:t>
            </w:r>
            <w:proofErr w:type="spellStart"/>
            <w:r w:rsidR="00B70391" w:rsidRPr="00DE3073">
              <w:rPr>
                <w:rFonts w:cs="Arial"/>
                <w:iCs/>
                <w:sz w:val="20"/>
              </w:rPr>
              <w:t>Anderen</w:t>
            </w:r>
            <w:proofErr w:type="spellEnd"/>
            <w:r w:rsidR="00B70391" w:rsidRPr="00DE3073">
              <w:rPr>
                <w:rFonts w:cs="Arial"/>
                <w:iCs/>
                <w:sz w:val="20"/>
              </w:rPr>
              <w:t xml:space="preserve"> nicht sicher eingehalten werden kann (auch zu Pflegepersonal)</w:t>
            </w:r>
          </w:p>
          <w:p w14:paraId="01C3112A" w14:textId="77777777" w:rsidR="00B70391" w:rsidRPr="00DE3073" w:rsidRDefault="00E33DEC" w:rsidP="00B70391">
            <w:pPr>
              <w:numPr>
                <w:ilvl w:val="0"/>
                <w:numId w:val="27"/>
              </w:numPr>
              <w:ind w:left="697" w:hanging="357"/>
              <w:rPr>
                <w:rFonts w:cs="Arial"/>
                <w:iCs/>
                <w:sz w:val="20"/>
              </w:rPr>
            </w:pPr>
            <w:r w:rsidRPr="00E33DEC">
              <w:rPr>
                <w:rFonts w:cs="Arial"/>
                <w:iCs/>
                <w:sz w:val="20"/>
                <w:highlight w:val="yellow"/>
              </w:rPr>
              <w:t>aktuelle</w:t>
            </w:r>
            <w:r>
              <w:rPr>
                <w:rFonts w:cs="Arial"/>
                <w:iCs/>
                <w:sz w:val="20"/>
              </w:rPr>
              <w:t xml:space="preserve"> </w:t>
            </w:r>
            <w:r w:rsidR="00B70391" w:rsidRPr="00DE3073">
              <w:rPr>
                <w:rFonts w:cs="Arial"/>
                <w:iCs/>
                <w:sz w:val="20"/>
              </w:rPr>
              <w:t>lokal geltende Vorgaben beachten</w:t>
            </w:r>
          </w:p>
          <w:p w14:paraId="33762331" w14:textId="77777777" w:rsidR="00B70391" w:rsidRPr="00E33DEC" w:rsidRDefault="00E33DEC" w:rsidP="00B70391">
            <w:pPr>
              <w:numPr>
                <w:ilvl w:val="0"/>
                <w:numId w:val="27"/>
              </w:numPr>
              <w:ind w:left="697" w:hanging="357"/>
              <w:rPr>
                <w:rFonts w:cs="Arial"/>
                <w:iCs/>
                <w:sz w:val="20"/>
                <w:highlight w:val="yellow"/>
              </w:rPr>
            </w:pPr>
            <w:r w:rsidRPr="00E33DEC">
              <w:rPr>
                <w:rFonts w:cs="Arial"/>
                <w:iCs/>
                <w:sz w:val="20"/>
                <w:highlight w:val="yellow"/>
              </w:rPr>
              <w:t>weitere Informationen</w:t>
            </w:r>
            <w:r w:rsidR="00B70391" w:rsidRPr="00E33DEC">
              <w:rPr>
                <w:rFonts w:cs="Arial"/>
                <w:iCs/>
                <w:sz w:val="20"/>
                <w:highlight w:val="yellow"/>
              </w:rPr>
              <w:t xml:space="preserve"> </w:t>
            </w:r>
            <w:r w:rsidRPr="00E33DEC">
              <w:rPr>
                <w:rFonts w:cs="Arial"/>
                <w:iCs/>
                <w:sz w:val="20"/>
                <w:highlight w:val="yellow"/>
              </w:rPr>
              <w:t>siehe unten</w:t>
            </w:r>
          </w:p>
          <w:p w14:paraId="5630EBB7" w14:textId="77777777" w:rsidR="00B70391" w:rsidRPr="00DE3073" w:rsidRDefault="00B70391" w:rsidP="00B70391">
            <w:pPr>
              <w:pStyle w:val="Listenabsatz"/>
              <w:numPr>
                <w:ilvl w:val="0"/>
                <w:numId w:val="28"/>
              </w:numPr>
              <w:spacing w:before="40" w:after="40"/>
              <w:rPr>
                <w:rFonts w:cs="Arial"/>
                <w:iCs/>
                <w:sz w:val="20"/>
              </w:rPr>
            </w:pPr>
            <w:r w:rsidRPr="00DE3073">
              <w:rPr>
                <w:rFonts w:cs="Arial"/>
                <w:b/>
                <w:iCs/>
                <w:sz w:val="20"/>
              </w:rPr>
              <w:t>L</w:t>
            </w:r>
            <w:r w:rsidRPr="00DE3073">
              <w:rPr>
                <w:rFonts w:cs="Arial"/>
                <w:iCs/>
                <w:sz w:val="20"/>
              </w:rPr>
              <w:t>üften</w:t>
            </w:r>
          </w:p>
          <w:p w14:paraId="2DCF9EF4" w14:textId="77777777" w:rsidR="00B70391" w:rsidRDefault="00B70391" w:rsidP="00B70391">
            <w:pPr>
              <w:numPr>
                <w:ilvl w:val="0"/>
                <w:numId w:val="27"/>
              </w:numPr>
              <w:spacing w:before="60" w:after="60"/>
              <w:rPr>
                <w:rFonts w:cs="Arial"/>
                <w:iCs/>
                <w:sz w:val="20"/>
              </w:rPr>
            </w:pPr>
            <w:r w:rsidRPr="00DE3073">
              <w:rPr>
                <w:rFonts w:cs="Arial"/>
                <w:iCs/>
                <w:sz w:val="20"/>
              </w:rPr>
              <w:t>häufiges Quer-/Stoßlüften aller benutzten Innenräume siehe oben</w:t>
            </w:r>
          </w:p>
          <w:p w14:paraId="1111B775" w14:textId="77777777" w:rsidR="00464437" w:rsidRPr="00464437" w:rsidRDefault="00464437" w:rsidP="00BE226A">
            <w:pPr>
              <w:spacing w:before="60" w:after="60"/>
              <w:ind w:left="340"/>
              <w:rPr>
                <w:rFonts w:cs="Arial"/>
                <w:b/>
                <w:iCs/>
                <w:sz w:val="20"/>
              </w:rPr>
            </w:pPr>
            <w:r w:rsidRPr="00464437">
              <w:rPr>
                <w:rFonts w:cs="Arial"/>
                <w:b/>
                <w:iCs/>
                <w:sz w:val="20"/>
                <w:highlight w:val="yellow"/>
              </w:rPr>
              <w:t>Die Einhalt</w:t>
            </w:r>
            <w:r w:rsidR="004C5A3C">
              <w:rPr>
                <w:rFonts w:cs="Arial"/>
                <w:b/>
                <w:iCs/>
                <w:sz w:val="20"/>
                <w:highlight w:val="yellow"/>
              </w:rPr>
              <w:t xml:space="preserve">ung der AHAL-Regeln ist auch </w:t>
            </w:r>
            <w:r w:rsidR="00BE226A">
              <w:rPr>
                <w:rFonts w:cs="Arial"/>
                <w:b/>
                <w:iCs/>
                <w:sz w:val="20"/>
                <w:highlight w:val="yellow"/>
              </w:rPr>
              <w:t>von</w:t>
            </w:r>
            <w:r w:rsidRPr="00464437">
              <w:rPr>
                <w:rFonts w:cs="Arial"/>
                <w:b/>
                <w:iCs/>
                <w:sz w:val="20"/>
                <w:highlight w:val="yellow"/>
              </w:rPr>
              <w:t xml:space="preserve"> geimpften Personen erforderlich!</w:t>
            </w:r>
          </w:p>
        </w:tc>
      </w:tr>
      <w:tr w:rsidR="000778FA" w:rsidRPr="00F1563B" w14:paraId="59E55F6D" w14:textId="77777777" w:rsidTr="00DA120A">
        <w:trPr>
          <w:cantSplit/>
        </w:trPr>
        <w:tc>
          <w:tcPr>
            <w:tcW w:w="1844" w:type="dxa"/>
            <w:tcBorders>
              <w:top w:val="single" w:sz="4" w:space="0" w:color="auto"/>
              <w:left w:val="single" w:sz="4" w:space="0" w:color="auto"/>
              <w:bottom w:val="single" w:sz="4" w:space="0" w:color="auto"/>
              <w:right w:val="single" w:sz="4" w:space="0" w:color="auto"/>
            </w:tcBorders>
          </w:tcPr>
          <w:p w14:paraId="76A2E4F7" w14:textId="77777777" w:rsidR="00DA120A" w:rsidRDefault="004577AD" w:rsidP="00DA120A">
            <w:pPr>
              <w:spacing w:before="60" w:after="60"/>
              <w:jc w:val="center"/>
              <w:rPr>
                <w:rFonts w:cs="Arial"/>
                <w:b/>
                <w:sz w:val="20"/>
                <w:lang w:eastAsia="en-US"/>
              </w:rPr>
            </w:pPr>
            <w:r>
              <w:object w:dxaOrig="2052" w:dyaOrig="1536" w14:anchorId="665CD290">
                <v:shape id="_x0000_i1034" type="#_x0000_t75" style="width:54.75pt;height:39.75pt" o:ole="">
                  <v:imagedata r:id="rId32" o:title=""/>
                </v:shape>
                <o:OLEObject Type="Embed" ProgID="PBrush" ShapeID="_x0000_i1034" DrawAspect="Content" ObjectID="_1673377952" r:id="rId33"/>
              </w:object>
            </w:r>
          </w:p>
          <w:p w14:paraId="6236C25A" w14:textId="77777777" w:rsidR="000778FA" w:rsidRPr="00DE3073" w:rsidRDefault="000778FA" w:rsidP="00DA120A">
            <w:pPr>
              <w:spacing w:before="60" w:after="60"/>
              <w:jc w:val="center"/>
            </w:pPr>
            <w:r w:rsidRPr="00745B83">
              <w:rPr>
                <w:rFonts w:cs="Arial"/>
                <w:b/>
                <w:sz w:val="20"/>
                <w:highlight w:val="yellow"/>
                <w:lang w:eastAsia="en-US"/>
              </w:rPr>
              <w:t>Gesichts</w:t>
            </w:r>
            <w:r w:rsidR="00DA120A" w:rsidRPr="00745B83">
              <w:rPr>
                <w:rFonts w:cs="Arial"/>
                <w:b/>
                <w:sz w:val="20"/>
                <w:highlight w:val="yellow"/>
                <w:lang w:eastAsia="en-US"/>
              </w:rPr>
              <w:t>-</w:t>
            </w:r>
            <w:r w:rsidRPr="00745B83">
              <w:rPr>
                <w:rFonts w:cs="Arial"/>
                <w:b/>
                <w:sz w:val="20"/>
                <w:highlight w:val="yellow"/>
                <w:lang w:eastAsia="en-US"/>
              </w:rPr>
              <w:t>masken</w:t>
            </w:r>
          </w:p>
        </w:tc>
        <w:tc>
          <w:tcPr>
            <w:tcW w:w="8647" w:type="dxa"/>
            <w:tcBorders>
              <w:top w:val="single" w:sz="4" w:space="0" w:color="auto"/>
              <w:left w:val="single" w:sz="4" w:space="0" w:color="auto"/>
              <w:bottom w:val="single" w:sz="4" w:space="0" w:color="auto"/>
              <w:right w:val="single" w:sz="4" w:space="0" w:color="auto"/>
            </w:tcBorders>
          </w:tcPr>
          <w:p w14:paraId="69CAE2D1" w14:textId="77777777" w:rsidR="004577AD" w:rsidRPr="00745B83" w:rsidRDefault="000778FA" w:rsidP="00DA120A">
            <w:pPr>
              <w:numPr>
                <w:ilvl w:val="0"/>
                <w:numId w:val="7"/>
              </w:numPr>
              <w:spacing w:before="60" w:after="60"/>
              <w:rPr>
                <w:rFonts w:cs="Arial"/>
                <w:sz w:val="20"/>
                <w:highlight w:val="yellow"/>
              </w:rPr>
            </w:pPr>
            <w:r w:rsidRPr="00745B83">
              <w:rPr>
                <w:rFonts w:cs="Arial"/>
                <w:sz w:val="20"/>
                <w:highlight w:val="yellow"/>
              </w:rPr>
              <w:t>Gesichtsmasken im Sinnen dieses H</w:t>
            </w:r>
            <w:r w:rsidR="004577AD" w:rsidRPr="00745B83">
              <w:rPr>
                <w:rFonts w:cs="Arial"/>
                <w:sz w:val="20"/>
                <w:highlight w:val="yellow"/>
              </w:rPr>
              <w:t>ygieneplans sind beispielsweise</w:t>
            </w:r>
          </w:p>
          <w:p w14:paraId="276C49E3" w14:textId="77777777" w:rsidR="004577AD" w:rsidRPr="00745B83" w:rsidRDefault="004577AD" w:rsidP="00BA013F">
            <w:pPr>
              <w:numPr>
                <w:ilvl w:val="1"/>
                <w:numId w:val="7"/>
              </w:numPr>
              <w:spacing w:before="60" w:after="60"/>
              <w:rPr>
                <w:rFonts w:cs="Arial"/>
                <w:sz w:val="20"/>
                <w:highlight w:val="yellow"/>
              </w:rPr>
            </w:pPr>
            <w:r w:rsidRPr="00745B83">
              <w:rPr>
                <w:rFonts w:cs="Arial"/>
                <w:sz w:val="20"/>
                <w:highlight w:val="yellow"/>
              </w:rPr>
              <w:t>Mund-Nasen-Bedeckungen - MNB</w:t>
            </w:r>
          </w:p>
          <w:p w14:paraId="005B5AC4" w14:textId="77777777" w:rsidR="004577AD" w:rsidRPr="00745B83" w:rsidRDefault="00745B83" w:rsidP="00BA013F">
            <w:pPr>
              <w:numPr>
                <w:ilvl w:val="1"/>
                <w:numId w:val="7"/>
              </w:numPr>
              <w:spacing w:before="60" w:after="60"/>
              <w:rPr>
                <w:rFonts w:cs="Arial"/>
                <w:sz w:val="20"/>
                <w:highlight w:val="yellow"/>
              </w:rPr>
            </w:pPr>
            <w:r w:rsidRPr="00745B83">
              <w:rPr>
                <w:rFonts w:cs="Arial"/>
                <w:sz w:val="20"/>
                <w:highlight w:val="yellow"/>
              </w:rPr>
              <w:t xml:space="preserve">OP-Masken - </w:t>
            </w:r>
            <w:r w:rsidR="00BA013F" w:rsidRPr="00745B83">
              <w:rPr>
                <w:rFonts w:cs="Arial"/>
                <w:sz w:val="20"/>
                <w:highlight w:val="yellow"/>
              </w:rPr>
              <w:t xml:space="preserve">Mund-Nasen-Schutz – </w:t>
            </w:r>
            <w:r w:rsidR="004577AD" w:rsidRPr="00745B83">
              <w:rPr>
                <w:rFonts w:cs="Arial"/>
                <w:sz w:val="20"/>
                <w:highlight w:val="yellow"/>
              </w:rPr>
              <w:t>MNS</w:t>
            </w:r>
          </w:p>
          <w:p w14:paraId="4BB5C7C0" w14:textId="77777777" w:rsidR="000778FA" w:rsidRPr="000E5367" w:rsidRDefault="00BA013F" w:rsidP="00BA013F">
            <w:pPr>
              <w:numPr>
                <w:ilvl w:val="1"/>
                <w:numId w:val="7"/>
              </w:numPr>
              <w:spacing w:before="60" w:after="60"/>
              <w:rPr>
                <w:rFonts w:cs="Arial"/>
                <w:sz w:val="20"/>
                <w:highlight w:val="yellow"/>
                <w:lang w:val="en-GB"/>
              </w:rPr>
            </w:pPr>
            <w:proofErr w:type="spellStart"/>
            <w:r w:rsidRPr="000E5367">
              <w:rPr>
                <w:rFonts w:cs="Arial"/>
                <w:sz w:val="20"/>
                <w:highlight w:val="yellow"/>
                <w:lang w:val="en-GB"/>
              </w:rPr>
              <w:t>Atemschutzmasken</w:t>
            </w:r>
            <w:proofErr w:type="spellEnd"/>
            <w:r w:rsidRPr="000E5367">
              <w:rPr>
                <w:rFonts w:cs="Arial"/>
                <w:sz w:val="20"/>
                <w:highlight w:val="yellow"/>
                <w:lang w:val="en-GB"/>
              </w:rPr>
              <w:t xml:space="preserve"> - FFP-</w:t>
            </w:r>
            <w:proofErr w:type="spellStart"/>
            <w:r w:rsidRPr="000E5367">
              <w:rPr>
                <w:rFonts w:cs="Arial"/>
                <w:sz w:val="20"/>
                <w:highlight w:val="yellow"/>
                <w:lang w:val="en-GB"/>
              </w:rPr>
              <w:t>Masken</w:t>
            </w:r>
            <w:proofErr w:type="spellEnd"/>
            <w:r w:rsidRPr="000E5367">
              <w:rPr>
                <w:rFonts w:cs="Arial"/>
                <w:sz w:val="20"/>
                <w:highlight w:val="yellow"/>
                <w:lang w:val="en-GB"/>
              </w:rPr>
              <w:t xml:space="preserve"> (</w:t>
            </w:r>
            <w:r w:rsidRPr="000E5367">
              <w:rPr>
                <w:rFonts w:cs="Arial"/>
                <w:b/>
                <w:sz w:val="20"/>
                <w:highlight w:val="yellow"/>
                <w:lang w:val="en-GB"/>
              </w:rPr>
              <w:t>f</w:t>
            </w:r>
            <w:r w:rsidRPr="000E5367">
              <w:rPr>
                <w:rFonts w:cs="Arial"/>
                <w:sz w:val="20"/>
                <w:highlight w:val="yellow"/>
                <w:lang w:val="en-GB"/>
              </w:rPr>
              <w:t xml:space="preserve">iltering </w:t>
            </w:r>
            <w:r w:rsidRPr="000E5367">
              <w:rPr>
                <w:rFonts w:cs="Arial"/>
                <w:b/>
                <w:sz w:val="20"/>
                <w:highlight w:val="yellow"/>
                <w:lang w:val="en-GB"/>
              </w:rPr>
              <w:t>f</w:t>
            </w:r>
            <w:r w:rsidRPr="000E5367">
              <w:rPr>
                <w:rFonts w:cs="Arial"/>
                <w:sz w:val="20"/>
                <w:highlight w:val="yellow"/>
                <w:lang w:val="en-GB"/>
              </w:rPr>
              <w:t xml:space="preserve">ace </w:t>
            </w:r>
            <w:r w:rsidRPr="000E5367">
              <w:rPr>
                <w:rFonts w:cs="Arial"/>
                <w:b/>
                <w:sz w:val="20"/>
                <w:highlight w:val="yellow"/>
                <w:lang w:val="en-GB"/>
              </w:rPr>
              <w:t>p</w:t>
            </w:r>
            <w:r w:rsidRPr="000E5367">
              <w:rPr>
                <w:rFonts w:cs="Arial"/>
                <w:sz w:val="20"/>
                <w:highlight w:val="yellow"/>
                <w:lang w:val="en-GB"/>
              </w:rPr>
              <w:t>iece)</w:t>
            </w:r>
          </w:p>
          <w:p w14:paraId="17BCF396" w14:textId="77777777" w:rsidR="00345294" w:rsidRPr="00345294" w:rsidRDefault="00345294" w:rsidP="00345294">
            <w:pPr>
              <w:pStyle w:val="Listenabsatz"/>
              <w:numPr>
                <w:ilvl w:val="0"/>
                <w:numId w:val="7"/>
              </w:numPr>
              <w:rPr>
                <w:rFonts w:cs="Arial"/>
                <w:sz w:val="20"/>
                <w:szCs w:val="20"/>
              </w:rPr>
            </w:pPr>
            <w:r w:rsidRPr="00345294">
              <w:rPr>
                <w:rFonts w:cs="Arial"/>
                <w:sz w:val="20"/>
                <w:szCs w:val="20"/>
              </w:rPr>
              <w:t xml:space="preserve">jeweils aktuelle, lokal geltende Bestimmungen zum situationsgerechten Tragen einhalten </w:t>
            </w:r>
          </w:p>
          <w:p w14:paraId="46D97365" w14:textId="77777777" w:rsidR="00345294" w:rsidRDefault="00345294" w:rsidP="00345294">
            <w:pPr>
              <w:pStyle w:val="Listenabsatz"/>
              <w:numPr>
                <w:ilvl w:val="0"/>
                <w:numId w:val="7"/>
              </w:numPr>
              <w:rPr>
                <w:rFonts w:cs="Arial"/>
                <w:sz w:val="20"/>
                <w:szCs w:val="20"/>
              </w:rPr>
            </w:pPr>
            <w:r w:rsidRPr="00345294">
              <w:rPr>
                <w:rFonts w:cs="Arial"/>
                <w:sz w:val="20"/>
                <w:szCs w:val="20"/>
              </w:rPr>
              <w:t xml:space="preserve">OP-Masken bzw. Atemschutzmasken </w:t>
            </w:r>
            <w:r w:rsidRPr="00E33DEC">
              <w:rPr>
                <w:rFonts w:cs="Arial"/>
                <w:sz w:val="20"/>
                <w:szCs w:val="20"/>
                <w:highlight w:val="yellow"/>
              </w:rPr>
              <w:t>sollten in Abhängigkeit von der aktuellen Empfehlungslage angewendet werden</w:t>
            </w:r>
            <w:r w:rsidRPr="00345294">
              <w:rPr>
                <w:rFonts w:cs="Arial"/>
                <w:sz w:val="20"/>
                <w:szCs w:val="20"/>
              </w:rPr>
              <w:t>, z.B. bei behördlicher Anordnung, beim Umgang mit Erkrankten, von Menschen aus Risikogruppen</w:t>
            </w:r>
          </w:p>
          <w:p w14:paraId="1F2CC27C" w14:textId="77777777" w:rsidR="00345294" w:rsidRPr="00DE3073" w:rsidRDefault="00345294" w:rsidP="00345294">
            <w:pPr>
              <w:numPr>
                <w:ilvl w:val="0"/>
                <w:numId w:val="7"/>
              </w:numPr>
              <w:spacing w:before="60" w:after="60"/>
              <w:rPr>
                <w:rFonts w:cs="Arial"/>
                <w:sz w:val="20"/>
                <w:u w:val="single"/>
              </w:rPr>
            </w:pPr>
            <w:r w:rsidRPr="00DE3073">
              <w:rPr>
                <w:rFonts w:cs="Arial"/>
                <w:sz w:val="20"/>
                <w:u w:val="single"/>
              </w:rPr>
              <w:t xml:space="preserve">Folgendes ist </w:t>
            </w:r>
            <w:r w:rsidR="00745B83" w:rsidRPr="00C11135">
              <w:rPr>
                <w:rFonts w:cs="Arial"/>
                <w:sz w:val="20"/>
                <w:highlight w:val="yellow"/>
                <w:u w:val="single"/>
              </w:rPr>
              <w:t>beim Tragen aller Maskenarten</w:t>
            </w:r>
            <w:r w:rsidR="00745B83">
              <w:rPr>
                <w:rFonts w:cs="Arial"/>
                <w:sz w:val="20"/>
                <w:u w:val="single"/>
              </w:rPr>
              <w:t xml:space="preserve"> </w:t>
            </w:r>
            <w:r w:rsidRPr="00DE3073">
              <w:rPr>
                <w:rFonts w:cs="Arial"/>
                <w:sz w:val="20"/>
                <w:u w:val="single"/>
              </w:rPr>
              <w:t>zu beachten:</w:t>
            </w:r>
          </w:p>
          <w:p w14:paraId="132DCBE4" w14:textId="77777777" w:rsidR="00345294" w:rsidRPr="00DE3073" w:rsidRDefault="00345294" w:rsidP="00345294">
            <w:pPr>
              <w:numPr>
                <w:ilvl w:val="1"/>
                <w:numId w:val="7"/>
              </w:numPr>
              <w:spacing w:before="60" w:after="60"/>
              <w:rPr>
                <w:rFonts w:cs="Arial"/>
                <w:sz w:val="20"/>
              </w:rPr>
            </w:pPr>
            <w:r w:rsidRPr="00DE3073">
              <w:rPr>
                <w:rFonts w:cs="Arial"/>
                <w:sz w:val="20"/>
              </w:rPr>
              <w:t>Abstandsregeln weiterhin einhalten</w:t>
            </w:r>
          </w:p>
          <w:p w14:paraId="5EF3B02F" w14:textId="77777777" w:rsidR="00345294" w:rsidRPr="00DE3073" w:rsidRDefault="00345294" w:rsidP="00345294">
            <w:pPr>
              <w:numPr>
                <w:ilvl w:val="1"/>
                <w:numId w:val="7"/>
              </w:numPr>
              <w:spacing w:before="60" w:after="60"/>
              <w:rPr>
                <w:rFonts w:cs="Arial"/>
                <w:sz w:val="20"/>
              </w:rPr>
            </w:pPr>
            <w:r w:rsidRPr="00DE3073">
              <w:rPr>
                <w:rFonts w:cs="Arial"/>
                <w:sz w:val="20"/>
              </w:rPr>
              <w:t>Händewaschen weiterhin konsequent umsetzen, z.B. zusätzlich vor dem Anle</w:t>
            </w:r>
            <w:r w:rsidR="00745B83">
              <w:rPr>
                <w:rFonts w:cs="Arial"/>
                <w:sz w:val="20"/>
              </w:rPr>
              <w:t xml:space="preserve">gen und nach dem Ablegen der </w:t>
            </w:r>
            <w:r w:rsidR="00745B83" w:rsidRPr="00C11135">
              <w:rPr>
                <w:rFonts w:cs="Arial"/>
                <w:sz w:val="20"/>
                <w:highlight w:val="yellow"/>
              </w:rPr>
              <w:t>Masken</w:t>
            </w:r>
          </w:p>
          <w:p w14:paraId="45BAEA6B" w14:textId="77777777" w:rsidR="00345294" w:rsidRPr="00DE3073" w:rsidRDefault="00345294" w:rsidP="00345294">
            <w:pPr>
              <w:numPr>
                <w:ilvl w:val="1"/>
                <w:numId w:val="7"/>
              </w:numPr>
              <w:spacing w:before="60" w:after="60"/>
              <w:rPr>
                <w:rFonts w:cs="Arial"/>
                <w:sz w:val="20"/>
              </w:rPr>
            </w:pPr>
            <w:r w:rsidRPr="00DE3073">
              <w:rPr>
                <w:rFonts w:cs="Arial"/>
                <w:sz w:val="20"/>
              </w:rPr>
              <w:t xml:space="preserve">beim Anlegen einer </w:t>
            </w:r>
            <w:r w:rsidRPr="00C11135">
              <w:rPr>
                <w:rFonts w:cs="Arial"/>
                <w:sz w:val="20"/>
                <w:highlight w:val="yellow"/>
              </w:rPr>
              <w:t>M</w:t>
            </w:r>
            <w:r w:rsidR="00745B83" w:rsidRPr="00C11135">
              <w:rPr>
                <w:rFonts w:cs="Arial"/>
                <w:sz w:val="20"/>
                <w:highlight w:val="yellow"/>
              </w:rPr>
              <w:t>aske</w:t>
            </w:r>
            <w:r w:rsidRPr="00DE3073">
              <w:rPr>
                <w:rFonts w:cs="Arial"/>
                <w:sz w:val="20"/>
              </w:rPr>
              <w:t xml:space="preserve"> darauf achten, dass die Innenseite nicht berührt wird </w:t>
            </w:r>
          </w:p>
          <w:p w14:paraId="2EBFE191" w14:textId="77777777" w:rsidR="00345294" w:rsidRPr="00DE3073" w:rsidRDefault="00745B83" w:rsidP="00345294">
            <w:pPr>
              <w:numPr>
                <w:ilvl w:val="1"/>
                <w:numId w:val="7"/>
              </w:numPr>
              <w:spacing w:before="60" w:after="60"/>
              <w:rPr>
                <w:rFonts w:cs="Arial"/>
                <w:sz w:val="20"/>
              </w:rPr>
            </w:pPr>
            <w:r>
              <w:rPr>
                <w:rFonts w:cs="Arial"/>
                <w:sz w:val="20"/>
              </w:rPr>
              <w:t xml:space="preserve">die </w:t>
            </w:r>
            <w:r w:rsidRPr="00C11135">
              <w:rPr>
                <w:rFonts w:cs="Arial"/>
                <w:sz w:val="20"/>
                <w:highlight w:val="yellow"/>
              </w:rPr>
              <w:t>Maske</w:t>
            </w:r>
            <w:r w:rsidR="00345294" w:rsidRPr="00DE3073">
              <w:rPr>
                <w:rFonts w:cs="Arial"/>
                <w:sz w:val="20"/>
              </w:rPr>
              <w:t xml:space="preserve"> muss richtig über </w:t>
            </w:r>
            <w:r w:rsidR="00345294" w:rsidRPr="00DE3073">
              <w:rPr>
                <w:rFonts w:cs="Arial"/>
                <w:sz w:val="20"/>
                <w:u w:val="single"/>
              </w:rPr>
              <w:t>Mund, Nase und Wangen</w:t>
            </w:r>
            <w:r w:rsidR="00345294" w:rsidRPr="00DE3073">
              <w:rPr>
                <w:rFonts w:cs="Arial"/>
                <w:sz w:val="20"/>
              </w:rPr>
              <w:t xml:space="preserve"> platziert sein und an den Rändern möglichst eng anliegen </w:t>
            </w:r>
          </w:p>
          <w:p w14:paraId="123D3139" w14:textId="77777777" w:rsidR="00345294" w:rsidRPr="00DE3073" w:rsidRDefault="00345294" w:rsidP="00345294">
            <w:pPr>
              <w:numPr>
                <w:ilvl w:val="1"/>
                <w:numId w:val="7"/>
              </w:numPr>
              <w:spacing w:before="60" w:after="60"/>
              <w:rPr>
                <w:rFonts w:cs="Arial"/>
                <w:sz w:val="20"/>
              </w:rPr>
            </w:pPr>
            <w:r w:rsidRPr="00DE3073">
              <w:rPr>
                <w:rFonts w:cs="Arial"/>
                <w:sz w:val="20"/>
                <w:u w:val="single"/>
              </w:rPr>
              <w:t>nicht, auch nicht kurzzeitig</w:t>
            </w:r>
            <w:r w:rsidRPr="00DE3073">
              <w:rPr>
                <w:rFonts w:cs="Arial"/>
                <w:sz w:val="20"/>
              </w:rPr>
              <w:t>, unter das Kinn oder auf den Kopf verschieben</w:t>
            </w:r>
          </w:p>
          <w:p w14:paraId="50961E5D" w14:textId="77777777" w:rsidR="00345294" w:rsidRPr="00DE3073" w:rsidRDefault="00745B83" w:rsidP="00345294">
            <w:pPr>
              <w:numPr>
                <w:ilvl w:val="1"/>
                <w:numId w:val="7"/>
              </w:numPr>
              <w:spacing w:before="60" w:after="60"/>
              <w:rPr>
                <w:rFonts w:cs="Arial"/>
                <w:sz w:val="20"/>
              </w:rPr>
            </w:pPr>
            <w:r>
              <w:rPr>
                <w:rFonts w:cs="Arial"/>
                <w:sz w:val="20"/>
              </w:rPr>
              <w:t xml:space="preserve">durchfeuchtete </w:t>
            </w:r>
            <w:r w:rsidRPr="00C11135">
              <w:rPr>
                <w:rFonts w:cs="Arial"/>
                <w:sz w:val="20"/>
                <w:highlight w:val="yellow"/>
              </w:rPr>
              <w:t>Masken</w:t>
            </w:r>
            <w:r w:rsidR="00345294" w:rsidRPr="00DE3073">
              <w:rPr>
                <w:rFonts w:cs="Arial"/>
                <w:sz w:val="20"/>
              </w:rPr>
              <w:t xml:space="preserve"> umgehend abnehmen und ggf. austauschen</w:t>
            </w:r>
          </w:p>
          <w:p w14:paraId="2A17BAA4" w14:textId="77777777" w:rsidR="00345294" w:rsidRPr="00345294" w:rsidRDefault="00345294" w:rsidP="00345294">
            <w:pPr>
              <w:numPr>
                <w:ilvl w:val="1"/>
                <w:numId w:val="7"/>
              </w:numPr>
              <w:spacing w:before="60" w:after="60"/>
              <w:rPr>
                <w:rFonts w:cs="Arial"/>
                <w:sz w:val="20"/>
              </w:rPr>
            </w:pPr>
            <w:r w:rsidRPr="00DE3073">
              <w:rPr>
                <w:rFonts w:cs="Arial"/>
                <w:sz w:val="20"/>
              </w:rPr>
              <w:t>die Au</w:t>
            </w:r>
            <w:r w:rsidR="00745B83">
              <w:rPr>
                <w:rFonts w:cs="Arial"/>
                <w:sz w:val="20"/>
              </w:rPr>
              <w:t xml:space="preserve">ßenseite der gebrauchten </w:t>
            </w:r>
            <w:r w:rsidR="00745B83" w:rsidRPr="00C11135">
              <w:rPr>
                <w:rFonts w:cs="Arial"/>
                <w:sz w:val="20"/>
                <w:highlight w:val="yellow"/>
              </w:rPr>
              <w:t>Maske</w:t>
            </w:r>
            <w:r w:rsidRPr="00DE3073">
              <w:rPr>
                <w:rFonts w:cs="Arial"/>
                <w:sz w:val="20"/>
              </w:rPr>
              <w:t xml:space="preserve"> ist verunreinigt, daher beim Tragen nicht mit den Händen berühren</w:t>
            </w:r>
          </w:p>
          <w:p w14:paraId="6B5FEBC9" w14:textId="77777777" w:rsidR="000778FA" w:rsidRPr="00DE3073" w:rsidRDefault="00745B83" w:rsidP="00745B83">
            <w:pPr>
              <w:numPr>
                <w:ilvl w:val="0"/>
                <w:numId w:val="7"/>
              </w:numPr>
              <w:spacing w:before="60" w:after="60"/>
              <w:rPr>
                <w:rFonts w:cs="Arial"/>
                <w:sz w:val="20"/>
              </w:rPr>
            </w:pPr>
            <w:r w:rsidRPr="00C11135">
              <w:rPr>
                <w:rFonts w:cs="Arial"/>
                <w:sz w:val="20"/>
                <w:highlight w:val="yellow"/>
              </w:rPr>
              <w:t>M</w:t>
            </w:r>
            <w:r w:rsidR="00345294" w:rsidRPr="00C11135">
              <w:rPr>
                <w:rFonts w:cs="Arial"/>
                <w:sz w:val="20"/>
                <w:highlight w:val="yellow"/>
              </w:rPr>
              <w:t>asken</w:t>
            </w:r>
            <w:r w:rsidR="00345294" w:rsidRPr="00345294">
              <w:rPr>
                <w:rFonts w:cs="Arial"/>
                <w:sz w:val="20"/>
              </w:rPr>
              <w:t xml:space="preserve"> bieten </w:t>
            </w:r>
            <w:r w:rsidR="00345294" w:rsidRPr="00E33DEC">
              <w:rPr>
                <w:rFonts w:cs="Arial"/>
                <w:sz w:val="20"/>
                <w:u w:val="single"/>
              </w:rPr>
              <w:t>bei falscher Auswahl und Anwendung</w:t>
            </w:r>
            <w:r w:rsidR="00345294" w:rsidRPr="00345294">
              <w:rPr>
                <w:rFonts w:cs="Arial"/>
                <w:sz w:val="20"/>
              </w:rPr>
              <w:t xml:space="preserve"> nur wenig Schutz und vermitteln dann ein falsches Sicherheitsgefühl</w:t>
            </w:r>
          </w:p>
        </w:tc>
      </w:tr>
      <w:tr w:rsidR="00B70391" w:rsidRPr="00F1563B" w14:paraId="5A9D1D0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4F8AB788" w14:textId="77777777" w:rsidR="00B70391" w:rsidRPr="00DE3073" w:rsidRDefault="00B70391" w:rsidP="00B70391">
            <w:pPr>
              <w:spacing w:before="60" w:after="60"/>
              <w:jc w:val="center"/>
            </w:pPr>
            <w:r w:rsidRPr="00DE3073">
              <w:object w:dxaOrig="2100" w:dyaOrig="1512" w14:anchorId="1206DB25">
                <v:shape id="_x0000_i1035" type="#_x0000_t75" style="width:57pt;height:39.75pt" o:ole="">
                  <v:imagedata r:id="rId34" o:title=""/>
                </v:shape>
                <o:OLEObject Type="Embed" ProgID="PBrush" ShapeID="_x0000_i1035" DrawAspect="Content" ObjectID="_1673377953" r:id="rId35"/>
              </w:object>
            </w:r>
          </w:p>
          <w:p w14:paraId="17AFBB91" w14:textId="77777777" w:rsidR="00B70391" w:rsidRPr="00DE3073" w:rsidRDefault="00B70391" w:rsidP="00B70391">
            <w:pPr>
              <w:spacing w:before="60" w:after="60"/>
              <w:jc w:val="center"/>
              <w:rPr>
                <w:rFonts w:cs="Arial"/>
                <w:b/>
                <w:sz w:val="20"/>
                <w:lang w:eastAsia="en-US"/>
              </w:rPr>
            </w:pPr>
            <w:r w:rsidRPr="00DE3073">
              <w:rPr>
                <w:rFonts w:cs="Arial"/>
                <w:b/>
                <w:sz w:val="20"/>
                <w:lang w:eastAsia="en-US"/>
              </w:rPr>
              <w:t>Alltagsmasken</w:t>
            </w:r>
          </w:p>
          <w:p w14:paraId="4BBB7760" w14:textId="77777777" w:rsidR="00B70391" w:rsidRPr="00DE3073" w:rsidRDefault="00B70391" w:rsidP="00B70391">
            <w:pPr>
              <w:spacing w:before="60" w:after="60"/>
              <w:jc w:val="center"/>
            </w:pPr>
            <w:r w:rsidRPr="00DE3073">
              <w:rPr>
                <w:rFonts w:cs="Arial"/>
                <w:b/>
                <w:sz w:val="20"/>
                <w:lang w:eastAsia="en-US"/>
              </w:rPr>
              <w:br/>
            </w:r>
            <w:r w:rsidRPr="00DE3073">
              <w:rPr>
                <w:rFonts w:cs="Arial"/>
                <w:b/>
                <w:sz w:val="18"/>
                <w:lang w:eastAsia="en-US"/>
              </w:rPr>
              <w:t>(sog. Community Masken</w:t>
            </w:r>
            <w:r w:rsidRPr="00DE3073">
              <w:rPr>
                <w:rFonts w:cs="Arial"/>
                <w:b/>
                <w:sz w:val="20"/>
                <w:lang w:eastAsia="en-US"/>
              </w:rPr>
              <w:t xml:space="preserve"> bzw. </w:t>
            </w:r>
            <w:r w:rsidRPr="00DE3073">
              <w:rPr>
                <w:rFonts w:cs="Arial"/>
                <w:b/>
                <w:sz w:val="18"/>
                <w:lang w:eastAsia="en-US"/>
              </w:rPr>
              <w:t>Mund-Nasen-Bedeckung)</w:t>
            </w:r>
          </w:p>
        </w:tc>
        <w:tc>
          <w:tcPr>
            <w:tcW w:w="8647" w:type="dxa"/>
            <w:tcBorders>
              <w:top w:val="single" w:sz="4" w:space="0" w:color="auto"/>
              <w:left w:val="single" w:sz="4" w:space="0" w:color="auto"/>
              <w:bottom w:val="single" w:sz="4" w:space="0" w:color="auto"/>
              <w:right w:val="single" w:sz="4" w:space="0" w:color="auto"/>
            </w:tcBorders>
          </w:tcPr>
          <w:p w14:paraId="71DF8593" w14:textId="77777777" w:rsidR="00B70391" w:rsidRPr="00DE3073" w:rsidRDefault="004577AD" w:rsidP="00B70391">
            <w:pPr>
              <w:numPr>
                <w:ilvl w:val="0"/>
                <w:numId w:val="7"/>
              </w:numPr>
              <w:spacing w:before="60" w:after="60"/>
              <w:rPr>
                <w:rFonts w:cs="Arial"/>
                <w:sz w:val="20"/>
              </w:rPr>
            </w:pPr>
            <w:r>
              <w:rPr>
                <w:rFonts w:cs="Arial"/>
                <w:sz w:val="20"/>
              </w:rPr>
              <w:t>bei MNB</w:t>
            </w:r>
            <w:r w:rsidR="00B70391" w:rsidRPr="00DE3073">
              <w:rPr>
                <w:rFonts w:cs="Arial"/>
                <w:sz w:val="20"/>
              </w:rPr>
              <w:t xml:space="preserve">, die aus handelsüblichen Stoffen genäht werden, handelt sich üblicherweise um alltagstaugliche, zur weiteren Minimierung von allgemeinen Übertragungsrisiken genutzte Schutzbedeckungen </w:t>
            </w:r>
          </w:p>
          <w:p w14:paraId="2714413B" w14:textId="77777777" w:rsidR="00B70391" w:rsidRPr="00DE3073" w:rsidRDefault="00B70391" w:rsidP="00B70391">
            <w:pPr>
              <w:numPr>
                <w:ilvl w:val="1"/>
                <w:numId w:val="7"/>
              </w:numPr>
              <w:spacing w:before="60" w:after="60"/>
              <w:rPr>
                <w:rFonts w:cs="Arial"/>
                <w:sz w:val="20"/>
              </w:rPr>
            </w:pPr>
            <w:r w:rsidRPr="00DE3073">
              <w:rPr>
                <w:rFonts w:cs="Arial"/>
                <w:sz w:val="20"/>
              </w:rPr>
              <w:t xml:space="preserve">MNB gewähren einen gewissen Fremdschutz, d.h. Schutz Dritter vor Tröpfchen aus den Atemwegen des Trägers, insb. beim Husten und Niesen, da sie die Geschwindigkeit des Atemstroms bzw. </w:t>
            </w:r>
            <w:proofErr w:type="spellStart"/>
            <w:r w:rsidRPr="00DE3073">
              <w:rPr>
                <w:rFonts w:cs="Arial"/>
                <w:sz w:val="20"/>
              </w:rPr>
              <w:t>Tröpfchenauswurfs</w:t>
            </w:r>
            <w:proofErr w:type="spellEnd"/>
            <w:r w:rsidRPr="00DE3073">
              <w:rPr>
                <w:rFonts w:cs="Arial"/>
                <w:sz w:val="20"/>
              </w:rPr>
              <w:t xml:space="preserve"> reduzieren </w:t>
            </w:r>
          </w:p>
          <w:p w14:paraId="4F172C68" w14:textId="77777777" w:rsidR="00B70391" w:rsidRPr="00DE3073" w:rsidRDefault="00B70391" w:rsidP="00B70391">
            <w:pPr>
              <w:numPr>
                <w:ilvl w:val="1"/>
                <w:numId w:val="7"/>
              </w:numPr>
              <w:spacing w:before="60" w:after="60"/>
              <w:rPr>
                <w:rFonts w:cs="Arial"/>
                <w:sz w:val="20"/>
              </w:rPr>
            </w:pPr>
            <w:r w:rsidRPr="00DE3073">
              <w:rPr>
                <w:rFonts w:cs="Arial"/>
                <w:sz w:val="20"/>
              </w:rPr>
              <w:t xml:space="preserve">MNB können dazu beitragen, das Bewusstsein für „social </w:t>
            </w:r>
            <w:proofErr w:type="spellStart"/>
            <w:r w:rsidRPr="00DE3073">
              <w:rPr>
                <w:rFonts w:cs="Arial"/>
                <w:sz w:val="20"/>
              </w:rPr>
              <w:t>distancing</w:t>
            </w:r>
            <w:proofErr w:type="spellEnd"/>
            <w:r w:rsidRPr="00DE3073">
              <w:rPr>
                <w:rFonts w:cs="Arial"/>
                <w:sz w:val="20"/>
              </w:rPr>
              <w:t>“ sowie gesundheitsbezogen achtsamen Umgang untereinander sichtbar zu unterstützen</w:t>
            </w:r>
          </w:p>
          <w:p w14:paraId="470F5F8F" w14:textId="77777777" w:rsidR="00B70391" w:rsidRPr="00DE3073" w:rsidRDefault="00B70391" w:rsidP="00B70391">
            <w:pPr>
              <w:numPr>
                <w:ilvl w:val="1"/>
                <w:numId w:val="7"/>
              </w:numPr>
              <w:spacing w:before="60" w:after="60"/>
              <w:rPr>
                <w:rFonts w:cs="Arial"/>
                <w:b/>
                <w:sz w:val="20"/>
              </w:rPr>
            </w:pPr>
            <w:r w:rsidRPr="00DE3073">
              <w:rPr>
                <w:rFonts w:cs="Arial"/>
                <w:b/>
                <w:sz w:val="20"/>
              </w:rPr>
              <w:t xml:space="preserve">MNB schützen den Träger </w:t>
            </w:r>
            <w:r w:rsidRPr="00DE3073">
              <w:rPr>
                <w:rFonts w:cs="Arial"/>
                <w:b/>
                <w:sz w:val="20"/>
                <w:u w:val="single"/>
              </w:rPr>
              <w:t xml:space="preserve">nicht </w:t>
            </w:r>
            <w:r w:rsidRPr="00DE3073">
              <w:rPr>
                <w:rFonts w:cs="Arial"/>
                <w:b/>
                <w:sz w:val="20"/>
              </w:rPr>
              <w:t>sicher vor einer Infektion mit SARS-CoV-2</w:t>
            </w:r>
          </w:p>
          <w:p w14:paraId="33D1B942" w14:textId="77777777" w:rsidR="00B70391" w:rsidRPr="00DE3073" w:rsidRDefault="00B70391" w:rsidP="00B70391">
            <w:pPr>
              <w:numPr>
                <w:ilvl w:val="1"/>
                <w:numId w:val="7"/>
              </w:numPr>
              <w:spacing w:before="60" w:after="60"/>
              <w:rPr>
                <w:rFonts w:cs="Arial"/>
                <w:sz w:val="20"/>
              </w:rPr>
            </w:pPr>
            <w:r w:rsidRPr="00DE3073">
              <w:rPr>
                <w:rFonts w:cs="Arial"/>
                <w:sz w:val="20"/>
              </w:rPr>
              <w:t>nach dem Abnehmen die MNB separat aufbewahren (z.B. in einem Beutel) und schnellstmöglich waschen</w:t>
            </w:r>
          </w:p>
          <w:p w14:paraId="0FBCD752" w14:textId="77777777" w:rsidR="00B70391" w:rsidRPr="00DE3073" w:rsidRDefault="00B70391" w:rsidP="00B70391">
            <w:pPr>
              <w:pStyle w:val="Listenabsatz"/>
              <w:numPr>
                <w:ilvl w:val="1"/>
                <w:numId w:val="7"/>
              </w:numPr>
              <w:rPr>
                <w:rFonts w:cs="Arial"/>
                <w:sz w:val="20"/>
                <w:szCs w:val="20"/>
              </w:rPr>
            </w:pPr>
            <w:r w:rsidRPr="00DE3073">
              <w:rPr>
                <w:rFonts w:cs="Arial"/>
                <w:sz w:val="20"/>
              </w:rPr>
              <w:t xml:space="preserve">wiederverwendbare MNB richtig aufbereiten: Etikett bzw. beigelegte Anleitung beachten und </w:t>
            </w:r>
            <w:r w:rsidRPr="00DE3073">
              <w:rPr>
                <w:rFonts w:cs="Arial"/>
                <w:sz w:val="20"/>
                <w:szCs w:val="20"/>
              </w:rPr>
              <w:t xml:space="preserve">MNB nach </w:t>
            </w:r>
            <w:r w:rsidRPr="00DE3073">
              <w:rPr>
                <w:rFonts w:cs="Arial"/>
                <w:sz w:val="20"/>
                <w:szCs w:val="20"/>
                <w:u w:val="single"/>
              </w:rPr>
              <w:t>einmaliger Nutzung</w:t>
            </w:r>
            <w:r w:rsidRPr="00DE3073">
              <w:rPr>
                <w:rFonts w:cs="Arial"/>
                <w:sz w:val="20"/>
                <w:szCs w:val="20"/>
              </w:rPr>
              <w:t xml:space="preserve"> mindestens bei 60 Grad in der Waschmaschine mit Vollwaschmittel waschen und anschließend vollständig trocknen</w:t>
            </w:r>
          </w:p>
        </w:tc>
      </w:tr>
      <w:tr w:rsidR="00553CA3" w:rsidRPr="00F1563B" w14:paraId="6B8EDCA0"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5870B219" w14:textId="77777777" w:rsidR="00553CA3" w:rsidRPr="00C11135" w:rsidRDefault="00553CA3" w:rsidP="0061196B">
            <w:pPr>
              <w:spacing w:before="60" w:after="60"/>
              <w:jc w:val="center"/>
              <w:rPr>
                <w:b/>
                <w:sz w:val="20"/>
                <w:highlight w:val="yellow"/>
              </w:rPr>
            </w:pPr>
            <w:r w:rsidRPr="00C11135">
              <w:rPr>
                <w:b/>
                <w:noProof/>
                <w:sz w:val="20"/>
                <w:highlight w:val="yellow"/>
                <w:lang w:eastAsia="zh-CN"/>
              </w:rPr>
              <w:lastRenderedPageBreak/>
              <w:drawing>
                <wp:inline distT="0" distB="0" distL="0" distR="0" wp14:anchorId="2C11E572" wp14:editId="459C196F">
                  <wp:extent cx="782955" cy="528955"/>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82955" cy="528955"/>
                          </a:xfrm>
                          <a:prstGeom prst="rect">
                            <a:avLst/>
                          </a:prstGeom>
                          <a:noFill/>
                          <a:ln>
                            <a:noFill/>
                          </a:ln>
                        </pic:spPr>
                      </pic:pic>
                    </a:graphicData>
                  </a:graphic>
                </wp:inline>
              </w:drawing>
            </w:r>
          </w:p>
          <w:p w14:paraId="766D4744" w14:textId="77777777" w:rsidR="00C00436" w:rsidRPr="00C11135" w:rsidRDefault="00553CA3" w:rsidP="005845BF">
            <w:pPr>
              <w:spacing w:before="60" w:after="60"/>
              <w:jc w:val="center"/>
              <w:rPr>
                <w:b/>
                <w:sz w:val="20"/>
                <w:highlight w:val="yellow"/>
              </w:rPr>
            </w:pPr>
            <w:r w:rsidRPr="00C11135">
              <w:rPr>
                <w:b/>
                <w:sz w:val="20"/>
                <w:highlight w:val="yellow"/>
              </w:rPr>
              <w:t>Medizinische Masken</w:t>
            </w:r>
          </w:p>
        </w:tc>
        <w:tc>
          <w:tcPr>
            <w:tcW w:w="8647" w:type="dxa"/>
            <w:tcBorders>
              <w:top w:val="single" w:sz="4" w:space="0" w:color="auto"/>
              <w:left w:val="single" w:sz="4" w:space="0" w:color="auto"/>
              <w:bottom w:val="single" w:sz="4" w:space="0" w:color="auto"/>
              <w:right w:val="single" w:sz="4" w:space="0" w:color="auto"/>
            </w:tcBorders>
          </w:tcPr>
          <w:p w14:paraId="5953E1E7" w14:textId="77777777" w:rsidR="00230CDE" w:rsidRPr="00C11135" w:rsidRDefault="00BA013F" w:rsidP="00230CDE">
            <w:pPr>
              <w:numPr>
                <w:ilvl w:val="0"/>
                <w:numId w:val="3"/>
              </w:numPr>
              <w:spacing w:before="60" w:after="60"/>
              <w:rPr>
                <w:rFonts w:cs="Arial"/>
                <w:bCs/>
                <w:iCs/>
                <w:sz w:val="20"/>
                <w:highlight w:val="yellow"/>
                <w:u w:val="single"/>
              </w:rPr>
            </w:pPr>
            <w:r w:rsidRPr="00C11135">
              <w:rPr>
                <w:rFonts w:cs="Arial"/>
                <w:bCs/>
                <w:iCs/>
                <w:sz w:val="20"/>
                <w:highlight w:val="yellow"/>
                <w:u w:val="single"/>
              </w:rPr>
              <w:t>MNS</w:t>
            </w:r>
            <w:r w:rsidR="00230CDE" w:rsidRPr="00C11135">
              <w:rPr>
                <w:rFonts w:cs="Arial"/>
                <w:bCs/>
                <w:iCs/>
                <w:sz w:val="20"/>
                <w:highlight w:val="yellow"/>
                <w:u w:val="single"/>
              </w:rPr>
              <w:t xml:space="preserve"> - OP-Masken:</w:t>
            </w:r>
          </w:p>
          <w:p w14:paraId="020E51D5" w14:textId="77777777" w:rsidR="007D07FF" w:rsidRPr="00C11135" w:rsidRDefault="007D07FF" w:rsidP="00514F3B">
            <w:pPr>
              <w:numPr>
                <w:ilvl w:val="1"/>
                <w:numId w:val="3"/>
              </w:numPr>
              <w:spacing w:before="60" w:after="60"/>
              <w:rPr>
                <w:rFonts w:cs="Arial"/>
                <w:bCs/>
                <w:iCs/>
                <w:sz w:val="20"/>
                <w:highlight w:val="yellow"/>
              </w:rPr>
            </w:pPr>
            <w:r w:rsidRPr="00C11135">
              <w:rPr>
                <w:rFonts w:cs="Arial"/>
                <w:bCs/>
                <w:iCs/>
                <w:sz w:val="20"/>
                <w:highlight w:val="yellow"/>
              </w:rPr>
              <w:t xml:space="preserve">vermindern die </w:t>
            </w:r>
            <w:proofErr w:type="spellStart"/>
            <w:r w:rsidRPr="00C11135">
              <w:rPr>
                <w:rFonts w:cs="Arial"/>
                <w:bCs/>
                <w:iCs/>
                <w:sz w:val="20"/>
                <w:highlight w:val="yellow"/>
              </w:rPr>
              <w:t>Tröpfchenfreisetzung</w:t>
            </w:r>
            <w:proofErr w:type="spellEnd"/>
            <w:r w:rsidRPr="00C11135">
              <w:rPr>
                <w:rFonts w:cs="Arial"/>
                <w:bCs/>
                <w:iCs/>
                <w:sz w:val="20"/>
                <w:highlight w:val="yellow"/>
              </w:rPr>
              <w:t xml:space="preserve"> aus dem Nasen-Rachen-Raum des Trägers (Fremdschutz)</w:t>
            </w:r>
          </w:p>
          <w:p w14:paraId="7A6615F7" w14:textId="77777777" w:rsidR="00553CA3" w:rsidRPr="00C11135" w:rsidRDefault="00553CA3" w:rsidP="001759A5">
            <w:pPr>
              <w:numPr>
                <w:ilvl w:val="1"/>
                <w:numId w:val="3"/>
              </w:numPr>
              <w:spacing w:before="60" w:after="60"/>
              <w:rPr>
                <w:rFonts w:cs="Arial"/>
                <w:bCs/>
                <w:iCs/>
                <w:sz w:val="20"/>
                <w:highlight w:val="yellow"/>
              </w:rPr>
            </w:pPr>
            <w:r w:rsidRPr="00C11135">
              <w:rPr>
                <w:rFonts w:cs="Arial"/>
                <w:bCs/>
                <w:iCs/>
                <w:sz w:val="20"/>
                <w:highlight w:val="yellow"/>
              </w:rPr>
              <w:t>hilft gegen Schmierinfektionen durch kontaminierte Hände</w:t>
            </w:r>
            <w:r w:rsidR="001759A5" w:rsidRPr="00C11135">
              <w:rPr>
                <w:rFonts w:cs="Arial"/>
                <w:bCs/>
                <w:iCs/>
                <w:sz w:val="20"/>
                <w:highlight w:val="yellow"/>
              </w:rPr>
              <w:t xml:space="preserve"> (Eigenschutz)</w:t>
            </w:r>
          </w:p>
          <w:p w14:paraId="3965B0C6" w14:textId="77777777" w:rsidR="007D07FF" w:rsidRPr="00C11135" w:rsidRDefault="007D07FF" w:rsidP="00514F3B">
            <w:pPr>
              <w:numPr>
                <w:ilvl w:val="1"/>
                <w:numId w:val="3"/>
              </w:numPr>
              <w:spacing w:before="60" w:after="60"/>
              <w:rPr>
                <w:rFonts w:cs="Arial"/>
                <w:bCs/>
                <w:iCs/>
                <w:sz w:val="20"/>
                <w:highlight w:val="yellow"/>
              </w:rPr>
            </w:pPr>
            <w:r w:rsidRPr="00C11135">
              <w:rPr>
                <w:rFonts w:cs="Arial"/>
                <w:bCs/>
                <w:iCs/>
                <w:sz w:val="20"/>
                <w:highlight w:val="yellow"/>
              </w:rPr>
              <w:t>dichten nicht ausreichend ab, schützen daher nicht vor einer luftgetragenen Infektion, die von anderen Personen ausgeht – es besteht aber teilweise ein Schutz gegen größere Tröpfchen</w:t>
            </w:r>
            <w:r w:rsidR="00EA4E17" w:rsidRPr="00C11135">
              <w:rPr>
                <w:rFonts w:cs="Arial"/>
                <w:bCs/>
                <w:iCs/>
                <w:sz w:val="20"/>
                <w:highlight w:val="yellow"/>
              </w:rPr>
              <w:t xml:space="preserve"> (Spritzschutz)</w:t>
            </w:r>
          </w:p>
          <w:p w14:paraId="0D3B7912" w14:textId="77777777" w:rsidR="00230CDE" w:rsidRPr="00C11135" w:rsidRDefault="00230CDE" w:rsidP="00514F3B">
            <w:pPr>
              <w:numPr>
                <w:ilvl w:val="1"/>
                <w:numId w:val="3"/>
              </w:numPr>
              <w:spacing w:before="60" w:after="60"/>
              <w:rPr>
                <w:rFonts w:cs="Arial"/>
                <w:bCs/>
                <w:iCs/>
                <w:sz w:val="20"/>
                <w:highlight w:val="yellow"/>
              </w:rPr>
            </w:pPr>
            <w:r w:rsidRPr="00C11135">
              <w:rPr>
                <w:rFonts w:cs="Arial"/>
                <w:bCs/>
                <w:iCs/>
                <w:sz w:val="20"/>
                <w:highlight w:val="yellow"/>
              </w:rPr>
              <w:t>sind Medizinprodukte und müssen der Norm DIN EN 14683:2019-10 genügen und tragen die CE-Kennzeichnung</w:t>
            </w:r>
          </w:p>
          <w:p w14:paraId="3DA0528C" w14:textId="77777777" w:rsidR="00514F3B" w:rsidRPr="00C11135" w:rsidRDefault="00912DA2" w:rsidP="00514F3B">
            <w:pPr>
              <w:numPr>
                <w:ilvl w:val="0"/>
                <w:numId w:val="3"/>
              </w:numPr>
              <w:spacing w:before="60" w:after="60"/>
              <w:rPr>
                <w:rFonts w:cs="Arial"/>
                <w:bCs/>
                <w:iCs/>
                <w:sz w:val="20"/>
                <w:highlight w:val="yellow"/>
                <w:u w:val="single"/>
              </w:rPr>
            </w:pPr>
            <w:r>
              <w:rPr>
                <w:rFonts w:cs="Arial"/>
                <w:bCs/>
                <w:iCs/>
                <w:sz w:val="20"/>
                <w:highlight w:val="yellow"/>
                <w:u w:val="single"/>
              </w:rPr>
              <w:t>FFP Masken</w:t>
            </w:r>
            <w:r w:rsidR="00514F3B" w:rsidRPr="00C11135">
              <w:rPr>
                <w:rFonts w:cs="Arial"/>
                <w:bCs/>
                <w:iCs/>
                <w:sz w:val="20"/>
                <w:highlight w:val="yellow"/>
                <w:u w:val="single"/>
              </w:rPr>
              <w:t>:</w:t>
            </w:r>
          </w:p>
          <w:p w14:paraId="4A8BA8BD" w14:textId="77777777" w:rsidR="005528E3" w:rsidRPr="00C11135" w:rsidRDefault="00C11135" w:rsidP="005528E3">
            <w:pPr>
              <w:numPr>
                <w:ilvl w:val="1"/>
                <w:numId w:val="3"/>
              </w:numPr>
              <w:spacing w:before="60" w:after="60"/>
              <w:rPr>
                <w:rFonts w:cs="Arial"/>
                <w:bCs/>
                <w:iCs/>
                <w:sz w:val="20"/>
                <w:highlight w:val="yellow"/>
              </w:rPr>
            </w:pPr>
            <w:r w:rsidRPr="00C11135">
              <w:rPr>
                <w:rFonts w:cs="Arial"/>
                <w:bCs/>
                <w:iCs/>
                <w:sz w:val="20"/>
                <w:highlight w:val="yellow"/>
              </w:rPr>
              <w:t>FFP-M</w:t>
            </w:r>
            <w:r w:rsidR="005528E3" w:rsidRPr="00C11135">
              <w:rPr>
                <w:rFonts w:cs="Arial"/>
                <w:bCs/>
                <w:iCs/>
                <w:sz w:val="20"/>
                <w:highlight w:val="yellow"/>
              </w:rPr>
              <w:t xml:space="preserve">asken schützen davor, dass man zum Beispiel </w:t>
            </w:r>
            <w:r w:rsidR="00EA4E17" w:rsidRPr="00C11135">
              <w:rPr>
                <w:rFonts w:cs="Arial"/>
                <w:bCs/>
                <w:iCs/>
                <w:sz w:val="20"/>
                <w:highlight w:val="yellow"/>
              </w:rPr>
              <w:t>kleine</w:t>
            </w:r>
            <w:r w:rsidR="005528E3" w:rsidRPr="00C11135">
              <w:rPr>
                <w:rFonts w:cs="Arial"/>
                <w:bCs/>
                <w:iCs/>
                <w:sz w:val="20"/>
                <w:highlight w:val="yellow"/>
              </w:rPr>
              <w:t xml:space="preserve"> Tröpfchen aus der Atemluft einer anderen Person einatmet (Eigenschutz)</w:t>
            </w:r>
          </w:p>
          <w:p w14:paraId="6AD5395E" w14:textId="77777777" w:rsidR="005528E3" w:rsidRPr="00C11135" w:rsidRDefault="005528E3" w:rsidP="005528E3">
            <w:pPr>
              <w:numPr>
                <w:ilvl w:val="1"/>
                <w:numId w:val="3"/>
              </w:numPr>
              <w:spacing w:before="60" w:after="60"/>
              <w:rPr>
                <w:rFonts w:cs="Arial"/>
                <w:bCs/>
                <w:iCs/>
                <w:sz w:val="20"/>
                <w:highlight w:val="yellow"/>
              </w:rPr>
            </w:pPr>
            <w:r w:rsidRPr="00C11135">
              <w:rPr>
                <w:rFonts w:cs="Arial"/>
                <w:bCs/>
                <w:iCs/>
                <w:sz w:val="20"/>
                <w:highlight w:val="yellow"/>
              </w:rPr>
              <w:t xml:space="preserve">gleichzeitig wird die </w:t>
            </w:r>
            <w:proofErr w:type="spellStart"/>
            <w:r w:rsidRPr="00C11135">
              <w:rPr>
                <w:rFonts w:cs="Arial"/>
                <w:bCs/>
                <w:iCs/>
                <w:sz w:val="20"/>
                <w:highlight w:val="yellow"/>
              </w:rPr>
              <w:t>Tröpfchenfreisetzung</w:t>
            </w:r>
            <w:proofErr w:type="spellEnd"/>
            <w:r w:rsidRPr="00C11135">
              <w:rPr>
                <w:rFonts w:cs="Arial"/>
                <w:bCs/>
                <w:iCs/>
                <w:sz w:val="20"/>
                <w:highlight w:val="yellow"/>
              </w:rPr>
              <w:t xml:space="preserve"> aus dem Nasen-Rachen-Raum des Trägers vermindert (Fremdschutz)</w:t>
            </w:r>
          </w:p>
          <w:p w14:paraId="1106BBC5" w14:textId="77777777" w:rsidR="00514F3B" w:rsidRPr="00C11135" w:rsidRDefault="00112EDE" w:rsidP="00112EDE">
            <w:pPr>
              <w:numPr>
                <w:ilvl w:val="1"/>
                <w:numId w:val="3"/>
              </w:numPr>
              <w:spacing w:before="60" w:after="60"/>
              <w:rPr>
                <w:rFonts w:cs="Arial"/>
                <w:bCs/>
                <w:iCs/>
                <w:sz w:val="20"/>
                <w:highlight w:val="yellow"/>
              </w:rPr>
            </w:pPr>
            <w:r w:rsidRPr="00C11135">
              <w:rPr>
                <w:rFonts w:cs="Arial"/>
                <w:bCs/>
                <w:iCs/>
                <w:sz w:val="20"/>
                <w:highlight w:val="yellow"/>
              </w:rPr>
              <w:t>je nach Rückhalte</w:t>
            </w:r>
            <w:r w:rsidR="00EA4E17" w:rsidRPr="00C11135">
              <w:rPr>
                <w:rFonts w:cs="Arial"/>
                <w:bCs/>
                <w:iCs/>
                <w:sz w:val="20"/>
                <w:highlight w:val="yellow"/>
              </w:rPr>
              <w:t>vermögen des Partikelfilters</w:t>
            </w:r>
            <w:r w:rsidRPr="00C11135">
              <w:rPr>
                <w:rFonts w:cs="Arial"/>
                <w:bCs/>
                <w:iCs/>
                <w:sz w:val="20"/>
                <w:highlight w:val="yellow"/>
              </w:rPr>
              <w:t xml:space="preserve"> Einte</w:t>
            </w:r>
            <w:r w:rsidR="005C7F5A" w:rsidRPr="00C11135">
              <w:rPr>
                <w:rFonts w:cs="Arial"/>
                <w:bCs/>
                <w:iCs/>
                <w:sz w:val="20"/>
                <w:highlight w:val="yellow"/>
              </w:rPr>
              <w:t>ilung in FFP1, FFP2 oder FFP3 - j</w:t>
            </w:r>
            <w:r w:rsidRPr="00C11135">
              <w:rPr>
                <w:rFonts w:cs="Arial"/>
                <w:bCs/>
                <w:iCs/>
                <w:sz w:val="20"/>
                <w:highlight w:val="yellow"/>
              </w:rPr>
              <w:t>e höher die Zahl, desto größer ist die Schutzwirkung</w:t>
            </w:r>
          </w:p>
          <w:p w14:paraId="4A5E2857" w14:textId="77777777" w:rsidR="005C7F5A" w:rsidRPr="00C11135" w:rsidRDefault="005C7F5A" w:rsidP="005C7F5A">
            <w:pPr>
              <w:numPr>
                <w:ilvl w:val="1"/>
                <w:numId w:val="3"/>
              </w:numPr>
              <w:spacing w:before="60" w:after="60"/>
              <w:rPr>
                <w:rFonts w:cs="Arial"/>
                <w:bCs/>
                <w:iCs/>
                <w:sz w:val="20"/>
                <w:highlight w:val="yellow"/>
              </w:rPr>
            </w:pPr>
            <w:r w:rsidRPr="00C11135">
              <w:rPr>
                <w:rFonts w:cs="Arial"/>
                <w:bCs/>
                <w:iCs/>
                <w:sz w:val="20"/>
                <w:highlight w:val="yellow"/>
              </w:rPr>
              <w:t xml:space="preserve">die Schutzwirkung setzt sich zusammen aus dem Filterdurchlass und der </w:t>
            </w:r>
            <w:r w:rsidR="00EA4E17" w:rsidRPr="00C11135">
              <w:rPr>
                <w:rFonts w:cs="Arial"/>
                <w:bCs/>
                <w:iCs/>
                <w:sz w:val="20"/>
                <w:highlight w:val="yellow"/>
              </w:rPr>
              <w:t>Undichtigkeit</w:t>
            </w:r>
            <w:r w:rsidRPr="00C11135">
              <w:rPr>
                <w:rFonts w:cs="Arial"/>
                <w:bCs/>
                <w:iCs/>
                <w:sz w:val="20"/>
                <w:highlight w:val="yellow"/>
              </w:rPr>
              <w:t xml:space="preserve"> zwischen der Maske und dem Gesicht des Trägers</w:t>
            </w:r>
            <w:r w:rsidRPr="00C11135">
              <w:rPr>
                <w:rFonts w:cs="Arial"/>
                <w:bCs/>
                <w:iCs/>
                <w:sz w:val="20"/>
                <w:highlight w:val="yellow"/>
              </w:rPr>
              <w:br/>
              <w:t>Durchlässigkeit: FFP1 max. 22 Prozent, FFP2 max. 8 Prozent, FFP3 max. 2 Prozent</w:t>
            </w:r>
          </w:p>
          <w:p w14:paraId="193E7F27" w14:textId="77777777" w:rsidR="001759A5" w:rsidRPr="00C11135" w:rsidRDefault="001759A5" w:rsidP="00112EDE">
            <w:pPr>
              <w:numPr>
                <w:ilvl w:val="1"/>
                <w:numId w:val="3"/>
              </w:numPr>
              <w:spacing w:before="60" w:after="60"/>
              <w:rPr>
                <w:rFonts w:cs="Arial"/>
                <w:bCs/>
                <w:iCs/>
                <w:sz w:val="20"/>
                <w:highlight w:val="yellow"/>
              </w:rPr>
            </w:pPr>
            <w:r w:rsidRPr="00C11135">
              <w:rPr>
                <w:rFonts w:cs="Arial"/>
                <w:b/>
                <w:bCs/>
                <w:iCs/>
                <w:sz w:val="20"/>
                <w:highlight w:val="yellow"/>
              </w:rPr>
              <w:t>ACHTUNG</w:t>
            </w:r>
            <w:r w:rsidR="00EA4E17" w:rsidRPr="00C11135">
              <w:rPr>
                <w:rFonts w:cs="Arial"/>
                <w:b/>
                <w:bCs/>
                <w:iCs/>
                <w:sz w:val="20"/>
                <w:highlight w:val="yellow"/>
              </w:rPr>
              <w:t>:</w:t>
            </w:r>
            <w:r w:rsidR="005845BF" w:rsidRPr="00C11135">
              <w:rPr>
                <w:rFonts w:cs="Arial"/>
                <w:bCs/>
                <w:iCs/>
                <w:sz w:val="20"/>
                <w:highlight w:val="yellow"/>
              </w:rPr>
              <w:t xml:space="preserve"> Bei FFP-Masken</w:t>
            </w:r>
            <w:r w:rsidRPr="00C11135">
              <w:rPr>
                <w:rFonts w:cs="Arial"/>
                <w:bCs/>
                <w:iCs/>
                <w:sz w:val="20"/>
                <w:highlight w:val="yellow"/>
              </w:rPr>
              <w:t xml:space="preserve"> mit Ventil ist nur der Eigenschutz, kein Fremdschutz</w:t>
            </w:r>
            <w:r w:rsidR="005845BF" w:rsidRPr="00C11135">
              <w:rPr>
                <w:rFonts w:cs="Arial"/>
                <w:bCs/>
                <w:iCs/>
                <w:sz w:val="20"/>
                <w:highlight w:val="yellow"/>
              </w:rPr>
              <w:t xml:space="preserve"> </w:t>
            </w:r>
            <w:r w:rsidRPr="00C11135">
              <w:rPr>
                <w:rFonts w:cs="Arial"/>
                <w:bCs/>
                <w:iCs/>
                <w:sz w:val="20"/>
                <w:highlight w:val="yellow"/>
              </w:rPr>
              <w:t>gegeben</w:t>
            </w:r>
            <w:r w:rsidR="005845BF" w:rsidRPr="00C11135">
              <w:rPr>
                <w:rFonts w:cs="Arial"/>
                <w:bCs/>
                <w:iCs/>
                <w:sz w:val="20"/>
                <w:highlight w:val="yellow"/>
              </w:rPr>
              <w:t xml:space="preserve"> - </w:t>
            </w:r>
            <w:r w:rsidRPr="00C11135">
              <w:rPr>
                <w:rFonts w:cs="Arial"/>
                <w:bCs/>
                <w:iCs/>
                <w:sz w:val="20"/>
                <w:highlight w:val="yellow"/>
              </w:rPr>
              <w:t xml:space="preserve">mit Ventil, wird nur die </w:t>
            </w:r>
            <w:proofErr w:type="spellStart"/>
            <w:r w:rsidRPr="00C11135">
              <w:rPr>
                <w:rFonts w:cs="Arial"/>
                <w:bCs/>
                <w:iCs/>
                <w:sz w:val="20"/>
                <w:highlight w:val="yellow"/>
              </w:rPr>
              <w:t>eingeatmetete</w:t>
            </w:r>
            <w:proofErr w:type="spellEnd"/>
            <w:r w:rsidRPr="00C11135">
              <w:rPr>
                <w:rFonts w:cs="Arial"/>
                <w:bCs/>
                <w:iCs/>
                <w:sz w:val="20"/>
                <w:highlight w:val="yellow"/>
              </w:rPr>
              <w:t xml:space="preserve"> Luft gefiltert, d.h. sollte die </w:t>
            </w:r>
            <w:proofErr w:type="spellStart"/>
            <w:r w:rsidRPr="00C11135">
              <w:rPr>
                <w:rFonts w:cs="Arial"/>
                <w:bCs/>
                <w:iCs/>
                <w:sz w:val="20"/>
                <w:highlight w:val="yellow"/>
              </w:rPr>
              <w:t>masketragende</w:t>
            </w:r>
            <w:proofErr w:type="spellEnd"/>
            <w:r w:rsidRPr="00C11135">
              <w:rPr>
                <w:rFonts w:cs="Arial"/>
                <w:bCs/>
                <w:iCs/>
                <w:sz w:val="20"/>
                <w:highlight w:val="yellow"/>
              </w:rPr>
              <w:t xml:space="preserve"> Person Viren ausatmen, gelangen diese durch das Ventil in die Luft</w:t>
            </w:r>
            <w:r w:rsidR="00C11135" w:rsidRPr="00C11135">
              <w:rPr>
                <w:rFonts w:cs="Arial"/>
                <w:bCs/>
                <w:iCs/>
                <w:sz w:val="20"/>
                <w:highlight w:val="yellow"/>
              </w:rPr>
              <w:t>!</w:t>
            </w:r>
          </w:p>
          <w:p w14:paraId="0DA0C414" w14:textId="77777777" w:rsidR="005C7F5A" w:rsidRPr="00C11135" w:rsidRDefault="00112EDE" w:rsidP="001759A5">
            <w:pPr>
              <w:numPr>
                <w:ilvl w:val="1"/>
                <w:numId w:val="3"/>
              </w:numPr>
              <w:spacing w:before="60" w:after="60"/>
              <w:rPr>
                <w:rFonts w:cs="Arial"/>
                <w:bCs/>
                <w:iCs/>
                <w:sz w:val="20"/>
                <w:highlight w:val="yellow"/>
              </w:rPr>
            </w:pPr>
            <w:r w:rsidRPr="00C11135">
              <w:rPr>
                <w:rFonts w:cs="Arial"/>
                <w:bCs/>
                <w:iCs/>
                <w:sz w:val="20"/>
                <w:highlight w:val="yellow"/>
              </w:rPr>
              <w:t xml:space="preserve">die Anforderungen der Europäischen Norm EN 149 "Atemschutzgeräte - Filtrierende Halbmasken zum Schutz gegen Partikeln - Anforderungen, Prüfung, Kennzeichnung" </w:t>
            </w:r>
            <w:r w:rsidR="00C00436" w:rsidRPr="00C11135">
              <w:rPr>
                <w:rFonts w:cs="Arial"/>
                <w:bCs/>
                <w:iCs/>
                <w:sz w:val="20"/>
                <w:highlight w:val="yellow"/>
              </w:rPr>
              <w:t>müssen erfüllt werden</w:t>
            </w:r>
            <w:r w:rsidRPr="00C11135">
              <w:rPr>
                <w:rFonts w:cs="Arial"/>
                <w:bCs/>
                <w:iCs/>
                <w:sz w:val="20"/>
                <w:highlight w:val="yellow"/>
              </w:rPr>
              <w:t xml:space="preserve"> - deutsche Fassung: EN 149:2001+A1:2009</w:t>
            </w:r>
          </w:p>
        </w:tc>
      </w:tr>
      <w:tr w:rsidR="00B70391" w:rsidRPr="00F1563B" w14:paraId="000226E5"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62B2CA27" w14:textId="77777777" w:rsidR="00B70391" w:rsidRPr="00DE3073" w:rsidRDefault="00B70391" w:rsidP="00B70391">
            <w:pPr>
              <w:spacing w:before="60" w:after="60"/>
              <w:rPr>
                <w:rFonts w:cs="Arial"/>
                <w:b/>
                <w:bCs/>
                <w:color w:val="000000"/>
                <w:sz w:val="20"/>
              </w:rPr>
            </w:pPr>
            <w:r w:rsidRPr="00DE3073">
              <w:rPr>
                <w:rFonts w:cs="Arial"/>
                <w:b/>
                <w:bCs/>
                <w:color w:val="000000"/>
                <w:sz w:val="20"/>
              </w:rPr>
              <w:t>Spezielle Informationen zum Schutz vor SARS-CoV-2</w:t>
            </w:r>
          </w:p>
        </w:tc>
      </w:tr>
      <w:tr w:rsidR="00B70391" w:rsidRPr="00F1563B" w14:paraId="63E5B8E0"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6D9AC1CE" w14:textId="77777777" w:rsidR="00B70391" w:rsidRPr="00DE3073" w:rsidRDefault="00B70391" w:rsidP="00B70391">
            <w:pPr>
              <w:spacing w:before="60" w:after="60"/>
              <w:jc w:val="center"/>
              <w:rPr>
                <w:b/>
                <w:sz w:val="20"/>
              </w:rPr>
            </w:pPr>
            <w:r w:rsidRPr="00DE3073">
              <w:rPr>
                <w:rFonts w:cs="Arial"/>
                <w:b/>
                <w:sz w:val="20"/>
              </w:rPr>
              <w:object w:dxaOrig="2580" w:dyaOrig="1860" w14:anchorId="10889B0F">
                <v:shape id="_x0000_i1036" type="#_x0000_t75" style="width:63pt;height:42pt" o:ole="">
                  <v:imagedata r:id="rId37" o:title=""/>
                </v:shape>
                <o:OLEObject Type="Embed" ProgID="PBrush" ShapeID="_x0000_i1036" DrawAspect="Content" ObjectID="_1673377954" r:id="rId38"/>
              </w:object>
            </w:r>
            <w:r w:rsidRPr="00DE3073">
              <w:rPr>
                <w:rFonts w:cs="Arial"/>
                <w:b/>
                <w:sz w:val="20"/>
              </w:rPr>
              <w:br/>
            </w:r>
            <w:r w:rsidRPr="00DE3073">
              <w:rPr>
                <w:b/>
                <w:sz w:val="20"/>
              </w:rPr>
              <w:t>Flächen</w:t>
            </w:r>
          </w:p>
        </w:tc>
        <w:tc>
          <w:tcPr>
            <w:tcW w:w="8647" w:type="dxa"/>
            <w:tcBorders>
              <w:top w:val="single" w:sz="4" w:space="0" w:color="auto"/>
              <w:left w:val="single" w:sz="4" w:space="0" w:color="auto"/>
              <w:bottom w:val="single" w:sz="4" w:space="0" w:color="auto"/>
              <w:right w:val="single" w:sz="4" w:space="0" w:color="auto"/>
            </w:tcBorders>
          </w:tcPr>
          <w:p w14:paraId="6509F8E4"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in öffentlichen/betrieblichen Räumen die </w:t>
            </w:r>
            <w:r w:rsidRPr="00DE3073">
              <w:rPr>
                <w:rFonts w:cs="Arial"/>
                <w:bCs/>
                <w:iCs/>
                <w:sz w:val="20"/>
                <w:u w:val="single"/>
              </w:rPr>
              <w:t>Flächen</w:t>
            </w:r>
            <w:r w:rsidRPr="00DE3073">
              <w:rPr>
                <w:rFonts w:cs="Arial"/>
                <w:bCs/>
                <w:iCs/>
                <w:sz w:val="20"/>
              </w:rPr>
              <w:t xml:space="preserve"> nach Möglichkeit häufiger </w:t>
            </w:r>
            <w:proofErr w:type="gramStart"/>
            <w:r w:rsidRPr="00DE3073">
              <w:rPr>
                <w:rFonts w:cs="Arial"/>
                <w:bCs/>
                <w:iCs/>
                <w:sz w:val="20"/>
              </w:rPr>
              <w:t>mit dem üblichem Reinigungsmittel</w:t>
            </w:r>
            <w:proofErr w:type="gramEnd"/>
            <w:r w:rsidRPr="00DE3073">
              <w:rPr>
                <w:rFonts w:cs="Arial"/>
                <w:bCs/>
                <w:iCs/>
                <w:sz w:val="20"/>
              </w:rPr>
              <w:t xml:space="preserve"> reinigen</w:t>
            </w:r>
          </w:p>
          <w:p w14:paraId="4A9E3099" w14:textId="77777777" w:rsidR="00B70391" w:rsidRPr="00DE3073" w:rsidRDefault="00B70391" w:rsidP="00B70391">
            <w:pPr>
              <w:numPr>
                <w:ilvl w:val="0"/>
                <w:numId w:val="3"/>
              </w:numPr>
              <w:spacing w:before="60" w:after="60"/>
              <w:rPr>
                <w:rFonts w:cs="Arial"/>
                <w:bCs/>
                <w:iCs/>
                <w:sz w:val="20"/>
              </w:rPr>
            </w:pPr>
            <w:r w:rsidRPr="00DE3073">
              <w:rPr>
                <w:rFonts w:cs="Arial"/>
                <w:bCs/>
                <w:iCs/>
                <w:sz w:val="20"/>
                <w:u w:val="single"/>
              </w:rPr>
              <w:t>Handkontaktpunkte</w:t>
            </w:r>
            <w:r w:rsidRPr="00DE3073">
              <w:rPr>
                <w:rFonts w:cs="Arial"/>
                <w:bCs/>
                <w:iCs/>
                <w:sz w:val="20"/>
              </w:rPr>
              <w:t xml:space="preserve"> (Schalter, Bedienflächen, Türklinken usw.) nach Möglichkeit mehrmals täglich gründlich reinigen (übliches Reinigungsmittel, alternativ ein handelsübliches Flächendesinfektionsmittel verwenden)</w:t>
            </w:r>
          </w:p>
          <w:p w14:paraId="31BB3B65"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Fußböden stellen nach dem derzeitigen Erkenntnisstand in öffentlichen/betrieblichen Gebäuden keinen relevanten Übertragungsweg dar, die standardmäßige Reinigung ist ausreichend </w:t>
            </w:r>
          </w:p>
          <w:p w14:paraId="76E2550D" w14:textId="77777777" w:rsidR="00B70391" w:rsidRPr="00DE3073" w:rsidRDefault="00B70391" w:rsidP="00105B88">
            <w:pPr>
              <w:numPr>
                <w:ilvl w:val="0"/>
                <w:numId w:val="3"/>
              </w:numPr>
              <w:spacing w:before="60" w:after="60"/>
              <w:rPr>
                <w:rFonts w:cs="Arial"/>
                <w:bCs/>
                <w:iCs/>
                <w:sz w:val="20"/>
              </w:rPr>
            </w:pPr>
            <w:r w:rsidRPr="00DE3073">
              <w:rPr>
                <w:rFonts w:cs="Arial"/>
                <w:bCs/>
                <w:iCs/>
                <w:sz w:val="20"/>
              </w:rPr>
              <w:t>nach Kontakt zu Schuhen bzw. Fußböden sollten die Hände gewaschen werden</w:t>
            </w:r>
          </w:p>
        </w:tc>
      </w:tr>
      <w:tr w:rsidR="00B70391" w:rsidRPr="00F1563B" w14:paraId="01295A21"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7EF24B9A" w14:textId="77777777" w:rsidR="00B70391" w:rsidRPr="00DE3073" w:rsidRDefault="00B70391" w:rsidP="00B70391">
            <w:pPr>
              <w:spacing w:before="60" w:after="60"/>
              <w:jc w:val="center"/>
              <w:rPr>
                <w:rFonts w:cs="Arial"/>
                <w:b/>
                <w:noProof/>
                <w:sz w:val="20"/>
                <w:lang w:eastAsia="zh-CN"/>
              </w:rPr>
            </w:pPr>
            <w:r w:rsidRPr="00DE3073">
              <w:rPr>
                <w:rFonts w:cs="Arial"/>
                <w:b/>
                <w:noProof/>
                <w:sz w:val="20"/>
                <w:lang w:eastAsia="zh-CN"/>
              </w:rPr>
              <w:drawing>
                <wp:inline distT="0" distB="0" distL="0" distR="0" wp14:anchorId="63B138DB" wp14:editId="20DF226C">
                  <wp:extent cx="755596" cy="533400"/>
                  <wp:effectExtent l="0" t="0" r="6985" b="0"/>
                  <wp:docPr id="77" name="Bild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9" cstate="print"/>
                          <a:srcRect/>
                          <a:stretch>
                            <a:fillRect/>
                          </a:stretch>
                        </pic:blipFill>
                        <pic:spPr bwMode="auto">
                          <a:xfrm>
                            <a:off x="0" y="0"/>
                            <a:ext cx="760667" cy="536980"/>
                          </a:xfrm>
                          <a:prstGeom prst="rect">
                            <a:avLst/>
                          </a:prstGeom>
                          <a:noFill/>
                          <a:ln w="9525">
                            <a:noFill/>
                            <a:miter lim="800000"/>
                            <a:headEnd/>
                            <a:tailEnd/>
                          </a:ln>
                        </pic:spPr>
                      </pic:pic>
                    </a:graphicData>
                  </a:graphic>
                </wp:inline>
              </w:drawing>
            </w:r>
            <w:r w:rsidRPr="00DE3073">
              <w:rPr>
                <w:rFonts w:cs="Arial"/>
                <w:b/>
                <w:noProof/>
                <w:sz w:val="20"/>
                <w:lang w:eastAsia="zh-CN"/>
              </w:rPr>
              <w:br/>
              <w:t>Geschirr</w:t>
            </w:r>
          </w:p>
        </w:tc>
        <w:tc>
          <w:tcPr>
            <w:tcW w:w="8647" w:type="dxa"/>
            <w:tcBorders>
              <w:top w:val="single" w:sz="4" w:space="0" w:color="auto"/>
              <w:left w:val="single" w:sz="4" w:space="0" w:color="auto"/>
              <w:bottom w:val="single" w:sz="4" w:space="0" w:color="auto"/>
              <w:right w:val="single" w:sz="4" w:space="0" w:color="auto"/>
            </w:tcBorders>
          </w:tcPr>
          <w:p w14:paraId="304B582B"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in öffentlichen/betrieblichen Einrichtungen Geschirr möglichst im Geschirrspüler aufbereiten</w:t>
            </w:r>
          </w:p>
          <w:p w14:paraId="558241F6"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dazu Programme &gt;60°C wählen (keine Spar- oder Ökoprogramme)</w:t>
            </w:r>
          </w:p>
        </w:tc>
      </w:tr>
      <w:tr w:rsidR="00B70391" w:rsidRPr="00F1563B" w14:paraId="5A6F1344"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2A735CB6" w14:textId="77777777" w:rsidR="00B70391" w:rsidRPr="00DE3073" w:rsidRDefault="00B70391" w:rsidP="00B70391">
            <w:pPr>
              <w:spacing w:before="60" w:after="60"/>
              <w:jc w:val="center"/>
              <w:rPr>
                <w:rFonts w:cs="Arial"/>
                <w:b/>
                <w:noProof/>
                <w:sz w:val="20"/>
                <w:lang w:eastAsia="zh-CN"/>
              </w:rPr>
            </w:pPr>
            <w:r w:rsidRPr="00DE3073">
              <w:rPr>
                <w:rFonts w:cs="Arial"/>
                <w:b/>
                <w:sz w:val="20"/>
              </w:rPr>
              <w:object w:dxaOrig="2625" w:dyaOrig="1890" w14:anchorId="2B383C30">
                <v:shape id="_x0000_i1037" type="#_x0000_t75" style="width:62.25pt;height:42pt" o:ole="">
                  <v:imagedata r:id="rId40" o:title=""/>
                </v:shape>
                <o:OLEObject Type="Embed" ProgID="PBrush" ShapeID="_x0000_i1037" DrawAspect="Content" ObjectID="_1673377955" r:id="rId41"/>
              </w:object>
            </w:r>
            <w:r w:rsidRPr="00DE3073">
              <w:rPr>
                <w:rFonts w:cs="Arial"/>
                <w:b/>
                <w:noProof/>
                <w:sz w:val="20"/>
                <w:lang w:eastAsia="zh-CN"/>
              </w:rPr>
              <w:br/>
              <w:t>Abfall</w:t>
            </w:r>
          </w:p>
        </w:tc>
        <w:tc>
          <w:tcPr>
            <w:tcW w:w="8647" w:type="dxa"/>
            <w:tcBorders>
              <w:top w:val="single" w:sz="4" w:space="0" w:color="auto"/>
              <w:left w:val="single" w:sz="4" w:space="0" w:color="auto"/>
              <w:bottom w:val="single" w:sz="4" w:space="0" w:color="auto"/>
              <w:right w:val="single" w:sz="4" w:space="0" w:color="auto"/>
            </w:tcBorders>
          </w:tcPr>
          <w:p w14:paraId="26B878DA"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benutzte Taschentücher direkt in einen Abfallbehälter mit Deckel entsorgen</w:t>
            </w:r>
          </w:p>
          <w:p w14:paraId="0E011429"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mind. 1x täglich Abfallsack verknoten und dann in den Hausmüll geben</w:t>
            </w:r>
          </w:p>
        </w:tc>
      </w:tr>
      <w:tr w:rsidR="00B70391" w:rsidRPr="00F1563B" w14:paraId="6E1960C1"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7242F9E5" w14:textId="77777777" w:rsidR="00B70391" w:rsidRPr="00DE3073" w:rsidRDefault="00B70391" w:rsidP="00B70391">
            <w:pPr>
              <w:spacing w:before="60" w:after="60"/>
              <w:jc w:val="center"/>
              <w:rPr>
                <w:rFonts w:cs="Arial"/>
                <w:b/>
                <w:noProof/>
                <w:sz w:val="20"/>
                <w:lang w:eastAsia="zh-CN"/>
              </w:rPr>
            </w:pPr>
            <w:r w:rsidRPr="00DE3073">
              <w:rPr>
                <w:noProof/>
                <w:szCs w:val="24"/>
                <w:lang w:eastAsia="zh-CN"/>
              </w:rPr>
              <w:drawing>
                <wp:inline distT="0" distB="0" distL="0" distR="0" wp14:anchorId="2769C4B2" wp14:editId="1FABB08A">
                  <wp:extent cx="719455" cy="528955"/>
                  <wp:effectExtent l="0" t="0" r="444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19455" cy="528955"/>
                          </a:xfrm>
                          <a:prstGeom prst="rect">
                            <a:avLst/>
                          </a:prstGeom>
                          <a:noFill/>
                          <a:ln>
                            <a:noFill/>
                          </a:ln>
                        </pic:spPr>
                      </pic:pic>
                    </a:graphicData>
                  </a:graphic>
                </wp:inline>
              </w:drawing>
            </w:r>
            <w:r w:rsidRPr="00DE3073">
              <w:rPr>
                <w:rFonts w:cs="Arial"/>
                <w:b/>
                <w:noProof/>
                <w:sz w:val="20"/>
                <w:lang w:eastAsia="zh-CN"/>
              </w:rPr>
              <w:br/>
              <w:t>Lebensmittel</w:t>
            </w:r>
          </w:p>
        </w:tc>
        <w:tc>
          <w:tcPr>
            <w:tcW w:w="8647" w:type="dxa"/>
            <w:tcBorders>
              <w:top w:val="single" w:sz="4" w:space="0" w:color="auto"/>
              <w:left w:val="single" w:sz="4" w:space="0" w:color="auto"/>
              <w:bottom w:val="single" w:sz="4" w:space="0" w:color="auto"/>
              <w:right w:val="single" w:sz="4" w:space="0" w:color="auto"/>
            </w:tcBorders>
          </w:tcPr>
          <w:p w14:paraId="0E79B4CA" w14:textId="77777777" w:rsidR="00B70391" w:rsidRPr="00DE3073" w:rsidRDefault="00B70391" w:rsidP="000B07C6">
            <w:pPr>
              <w:numPr>
                <w:ilvl w:val="0"/>
                <w:numId w:val="3"/>
              </w:numPr>
              <w:spacing w:before="60" w:after="60"/>
              <w:rPr>
                <w:rFonts w:cs="Arial"/>
                <w:bCs/>
                <w:iCs/>
                <w:sz w:val="20"/>
              </w:rPr>
            </w:pPr>
            <w:r w:rsidRPr="00DE3073">
              <w:rPr>
                <w:rFonts w:cs="Arial"/>
                <w:bCs/>
                <w:iCs/>
                <w:sz w:val="20"/>
              </w:rPr>
              <w:t>nach dem de</w:t>
            </w:r>
            <w:r w:rsidR="0003198B">
              <w:rPr>
                <w:rFonts w:cs="Arial"/>
                <w:bCs/>
                <w:iCs/>
                <w:sz w:val="20"/>
              </w:rPr>
              <w:t>rzeitigen Erkenntnisstand stellen</w:t>
            </w:r>
            <w:r w:rsidRPr="00DE3073">
              <w:rPr>
                <w:rFonts w:cs="Arial"/>
                <w:bCs/>
                <w:iCs/>
                <w:sz w:val="20"/>
              </w:rPr>
              <w:t xml:space="preserve"> Lebensmittel (Nahrungsmittel, Getränke) </w:t>
            </w:r>
            <w:r w:rsidRPr="00DE3073">
              <w:rPr>
                <w:rFonts w:cs="Arial"/>
                <w:bCs/>
                <w:iCs/>
                <w:sz w:val="20"/>
              </w:rPr>
              <w:br/>
            </w:r>
            <w:r w:rsidRPr="00DE3073">
              <w:rPr>
                <w:rFonts w:cs="Arial"/>
                <w:bCs/>
                <w:iCs/>
                <w:sz w:val="20"/>
                <w:u w:val="single"/>
              </w:rPr>
              <w:t>keinen</w:t>
            </w:r>
            <w:r w:rsidRPr="00DE3073">
              <w:rPr>
                <w:rFonts w:cs="Arial"/>
                <w:bCs/>
                <w:iCs/>
                <w:sz w:val="20"/>
              </w:rPr>
              <w:t xml:space="preserve"> relevanten Übertragung</w:t>
            </w:r>
            <w:r w:rsidR="000B07C6" w:rsidRPr="00DE3073">
              <w:rPr>
                <w:rFonts w:cs="Arial"/>
                <w:bCs/>
                <w:iCs/>
                <w:sz w:val="20"/>
              </w:rPr>
              <w:t>s</w:t>
            </w:r>
            <w:r w:rsidRPr="00DE3073">
              <w:rPr>
                <w:rFonts w:cs="Arial"/>
                <w:bCs/>
                <w:iCs/>
                <w:sz w:val="20"/>
              </w:rPr>
              <w:t>weg für SARS-CoV-2 dar</w:t>
            </w:r>
          </w:p>
        </w:tc>
      </w:tr>
      <w:tr w:rsidR="00B70391" w:rsidRPr="00F1563B" w14:paraId="5211F62E"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5EA1AEDE" w14:textId="77777777" w:rsidR="00B70391" w:rsidRPr="00DE3073" w:rsidRDefault="00B70391" w:rsidP="00B70391">
            <w:pPr>
              <w:spacing w:before="60" w:after="60"/>
              <w:jc w:val="center"/>
              <w:rPr>
                <w:rFonts w:cs="Arial"/>
                <w:b/>
                <w:noProof/>
                <w:sz w:val="20"/>
                <w:lang w:eastAsia="zh-CN"/>
              </w:rPr>
            </w:pPr>
            <w:r w:rsidRPr="00DE3073">
              <w:rPr>
                <w:rFonts w:cs="Arial"/>
                <w:b/>
                <w:noProof/>
                <w:sz w:val="20"/>
                <w:lang w:eastAsia="zh-CN"/>
              </w:rPr>
              <w:lastRenderedPageBreak/>
              <w:drawing>
                <wp:inline distT="0" distB="0" distL="0" distR="0" wp14:anchorId="18A069BD" wp14:editId="5D0535B3">
                  <wp:extent cx="719455" cy="516255"/>
                  <wp:effectExtent l="0" t="0" r="4445" b="0"/>
                  <wp:docPr id="11" name="Bild 63" descr="Zapfha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Zapfhahn"/>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9455" cy="516255"/>
                          </a:xfrm>
                          <a:prstGeom prst="rect">
                            <a:avLst/>
                          </a:prstGeom>
                          <a:noFill/>
                          <a:ln>
                            <a:noFill/>
                          </a:ln>
                        </pic:spPr>
                      </pic:pic>
                    </a:graphicData>
                  </a:graphic>
                </wp:inline>
              </w:drawing>
            </w:r>
            <w:r w:rsidRPr="00DE3073">
              <w:rPr>
                <w:rFonts w:cs="Arial"/>
                <w:b/>
                <w:noProof/>
                <w:sz w:val="20"/>
                <w:lang w:eastAsia="zh-CN"/>
              </w:rPr>
              <w:br/>
              <w:t>Trinkwasser</w:t>
            </w:r>
          </w:p>
        </w:tc>
        <w:tc>
          <w:tcPr>
            <w:tcW w:w="8647" w:type="dxa"/>
            <w:tcBorders>
              <w:top w:val="single" w:sz="4" w:space="0" w:color="auto"/>
              <w:left w:val="single" w:sz="4" w:space="0" w:color="auto"/>
              <w:bottom w:val="single" w:sz="4" w:space="0" w:color="auto"/>
              <w:right w:val="single" w:sz="4" w:space="0" w:color="auto"/>
            </w:tcBorders>
          </w:tcPr>
          <w:p w14:paraId="7BBE6412"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nach dem derzeitigen Erkenntnisstand stellt Trinkwasser (Leitungswasser) </w:t>
            </w:r>
            <w:r w:rsidRPr="00DE3073">
              <w:rPr>
                <w:rFonts w:cs="Arial"/>
                <w:bCs/>
                <w:iCs/>
                <w:sz w:val="20"/>
                <w:u w:val="single"/>
              </w:rPr>
              <w:t>keinen</w:t>
            </w:r>
            <w:r w:rsidR="000B07C6" w:rsidRPr="00DE3073">
              <w:rPr>
                <w:rFonts w:cs="Arial"/>
                <w:bCs/>
                <w:iCs/>
                <w:sz w:val="20"/>
              </w:rPr>
              <w:t xml:space="preserve"> relevanten Übertragun</w:t>
            </w:r>
            <w:r w:rsidRPr="00DE3073">
              <w:rPr>
                <w:rFonts w:cs="Arial"/>
                <w:bCs/>
                <w:iCs/>
                <w:sz w:val="20"/>
              </w:rPr>
              <w:t>g</w:t>
            </w:r>
            <w:r w:rsidR="000B07C6" w:rsidRPr="00DE3073">
              <w:rPr>
                <w:rFonts w:cs="Arial"/>
                <w:bCs/>
                <w:iCs/>
                <w:sz w:val="20"/>
              </w:rPr>
              <w:t>s</w:t>
            </w:r>
            <w:r w:rsidRPr="00DE3073">
              <w:rPr>
                <w:rFonts w:cs="Arial"/>
                <w:bCs/>
                <w:iCs/>
                <w:sz w:val="20"/>
              </w:rPr>
              <w:t>weg für SARS-CoV-2 dar</w:t>
            </w:r>
          </w:p>
        </w:tc>
      </w:tr>
      <w:tr w:rsidR="00B70391" w:rsidRPr="00F1563B" w14:paraId="0F1B928C"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161E356E" w14:textId="77777777" w:rsidR="00B70391" w:rsidRPr="00DE3073" w:rsidRDefault="00B70391" w:rsidP="002970CB">
            <w:pPr>
              <w:spacing w:before="60" w:after="60"/>
              <w:jc w:val="center"/>
            </w:pPr>
            <w:r w:rsidRPr="00DE3073">
              <w:object w:dxaOrig="2100" w:dyaOrig="1524" w14:anchorId="2BE9FD27">
                <v:shape id="_x0000_i1038" type="#_x0000_t75" style="width:57pt;height:42pt" o:ole="">
                  <v:imagedata r:id="rId44" o:title=""/>
                </v:shape>
                <o:OLEObject Type="Embed" ProgID="PBrush" ShapeID="_x0000_i1038" DrawAspect="Content" ObjectID="_1673377956" r:id="rId45"/>
              </w:object>
            </w:r>
            <w:r w:rsidRPr="00DE3073">
              <w:br/>
            </w:r>
            <w:r w:rsidR="002970CB" w:rsidRPr="00DE3073">
              <w:rPr>
                <w:rFonts w:cs="Arial"/>
                <w:b/>
                <w:noProof/>
                <w:sz w:val="20"/>
                <w:lang w:eastAsia="zh-CN"/>
              </w:rPr>
              <w:t>Aufzug</w:t>
            </w:r>
          </w:p>
        </w:tc>
        <w:tc>
          <w:tcPr>
            <w:tcW w:w="8647" w:type="dxa"/>
            <w:tcBorders>
              <w:top w:val="single" w:sz="4" w:space="0" w:color="auto"/>
              <w:left w:val="single" w:sz="4" w:space="0" w:color="auto"/>
              <w:bottom w:val="single" w:sz="4" w:space="0" w:color="auto"/>
              <w:right w:val="single" w:sz="4" w:space="0" w:color="auto"/>
            </w:tcBorders>
          </w:tcPr>
          <w:p w14:paraId="1FF473F6" w14:textId="77777777" w:rsidR="00B70391" w:rsidRPr="00DE3073" w:rsidRDefault="002970CB" w:rsidP="00B70391">
            <w:pPr>
              <w:numPr>
                <w:ilvl w:val="0"/>
                <w:numId w:val="3"/>
              </w:numPr>
              <w:spacing w:before="60" w:after="60"/>
              <w:rPr>
                <w:rFonts w:cs="Arial"/>
                <w:bCs/>
                <w:iCs/>
                <w:sz w:val="20"/>
              </w:rPr>
            </w:pPr>
            <w:r w:rsidRPr="00DE3073">
              <w:rPr>
                <w:rFonts w:cs="Arial"/>
                <w:bCs/>
                <w:iCs/>
                <w:sz w:val="20"/>
              </w:rPr>
              <w:t>Aufzug</w:t>
            </w:r>
            <w:r w:rsidR="00B70391" w:rsidRPr="00DE3073">
              <w:rPr>
                <w:rFonts w:cs="Arial"/>
                <w:bCs/>
                <w:iCs/>
                <w:sz w:val="20"/>
              </w:rPr>
              <w:t xml:space="preserve"> möglichst meiden, da es s</w:t>
            </w:r>
            <w:r w:rsidRPr="00DE3073">
              <w:rPr>
                <w:rFonts w:cs="Arial"/>
                <w:bCs/>
                <w:iCs/>
                <w:sz w:val="20"/>
              </w:rPr>
              <w:t>ich um einen kleinen, schlecht</w:t>
            </w:r>
            <w:r w:rsidR="00B70391" w:rsidRPr="00DE3073">
              <w:rPr>
                <w:rFonts w:cs="Arial"/>
                <w:bCs/>
                <w:iCs/>
                <w:sz w:val="20"/>
              </w:rPr>
              <w:t xml:space="preserve"> belüfteten Raum handelt</w:t>
            </w:r>
          </w:p>
          <w:p w14:paraId="00116449"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ist dies nicht möglich:</w:t>
            </w:r>
          </w:p>
          <w:p w14:paraId="3640F5AC" w14:textId="77777777" w:rsidR="00B70391" w:rsidRPr="00DE3073" w:rsidRDefault="00B70391" w:rsidP="00B70391">
            <w:pPr>
              <w:numPr>
                <w:ilvl w:val="0"/>
                <w:numId w:val="32"/>
              </w:numPr>
              <w:spacing w:before="60" w:after="60"/>
              <w:rPr>
                <w:rFonts w:cs="Arial"/>
                <w:bCs/>
                <w:iCs/>
                <w:sz w:val="20"/>
              </w:rPr>
            </w:pPr>
            <w:r w:rsidRPr="00DE3073">
              <w:rPr>
                <w:rFonts w:cs="Arial"/>
                <w:bCs/>
                <w:iCs/>
                <w:sz w:val="20"/>
              </w:rPr>
              <w:t>am besten den Aufzug alleine benutzen,</w:t>
            </w:r>
          </w:p>
          <w:p w14:paraId="751DA751" w14:textId="77777777" w:rsidR="00B70391" w:rsidRPr="00DE3073" w:rsidRDefault="002970CB" w:rsidP="002970CB">
            <w:pPr>
              <w:numPr>
                <w:ilvl w:val="0"/>
                <w:numId w:val="32"/>
              </w:numPr>
              <w:spacing w:before="60" w:after="60"/>
              <w:rPr>
                <w:rFonts w:cs="Arial"/>
                <w:bCs/>
                <w:iCs/>
                <w:sz w:val="20"/>
              </w:rPr>
            </w:pPr>
            <w:r w:rsidRPr="00DE3073">
              <w:rPr>
                <w:rFonts w:cs="Arial"/>
                <w:bCs/>
                <w:iCs/>
                <w:sz w:val="20"/>
              </w:rPr>
              <w:t xml:space="preserve">trotzdem </w:t>
            </w:r>
            <w:r w:rsidR="00B70391" w:rsidRPr="00DE3073">
              <w:rPr>
                <w:rFonts w:cs="Arial"/>
                <w:bCs/>
                <w:iCs/>
                <w:sz w:val="20"/>
              </w:rPr>
              <w:t xml:space="preserve">eine </w:t>
            </w:r>
            <w:r w:rsidRPr="00DE3073">
              <w:rPr>
                <w:rFonts w:cs="Arial"/>
                <w:bCs/>
                <w:iCs/>
                <w:sz w:val="20"/>
              </w:rPr>
              <w:t xml:space="preserve">Mund-Nasen-Bedeckung </w:t>
            </w:r>
            <w:r w:rsidR="00B70391" w:rsidRPr="00DE3073">
              <w:rPr>
                <w:rFonts w:cs="Arial"/>
                <w:bCs/>
                <w:iCs/>
                <w:sz w:val="20"/>
              </w:rPr>
              <w:t>tragen,</w:t>
            </w:r>
          </w:p>
          <w:p w14:paraId="0DA8C21E" w14:textId="77777777" w:rsidR="00B70391" w:rsidRPr="00DE3073" w:rsidRDefault="00B70391" w:rsidP="00B70391">
            <w:pPr>
              <w:numPr>
                <w:ilvl w:val="0"/>
                <w:numId w:val="32"/>
              </w:numPr>
              <w:spacing w:before="60" w:after="60"/>
              <w:rPr>
                <w:rFonts w:cs="Arial"/>
                <w:bCs/>
                <w:iCs/>
                <w:sz w:val="20"/>
              </w:rPr>
            </w:pPr>
            <w:r w:rsidRPr="00DE3073">
              <w:rPr>
                <w:rFonts w:cs="Arial"/>
                <w:bCs/>
                <w:iCs/>
                <w:sz w:val="20"/>
              </w:rPr>
              <w:t xml:space="preserve">während der Fahrt </w:t>
            </w:r>
            <w:r w:rsidR="002970CB" w:rsidRPr="00DE3073">
              <w:rPr>
                <w:rFonts w:cs="Arial"/>
                <w:bCs/>
                <w:iCs/>
                <w:sz w:val="20"/>
              </w:rPr>
              <w:t xml:space="preserve">möglichst reden, </w:t>
            </w:r>
            <w:proofErr w:type="spellStart"/>
            <w:r w:rsidRPr="00DE3073">
              <w:rPr>
                <w:rFonts w:cs="Arial"/>
                <w:bCs/>
                <w:iCs/>
                <w:sz w:val="20"/>
              </w:rPr>
              <w:t>husten</w:t>
            </w:r>
            <w:proofErr w:type="spellEnd"/>
            <w:r w:rsidR="002970CB" w:rsidRPr="00DE3073">
              <w:rPr>
                <w:rFonts w:cs="Arial"/>
                <w:bCs/>
                <w:iCs/>
                <w:sz w:val="20"/>
              </w:rPr>
              <w:t xml:space="preserve"> und niesen vermeiden</w:t>
            </w:r>
          </w:p>
          <w:p w14:paraId="1E2BBDC3"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ggf. Aufzugtüren umprogrammieren, dass sie während der Fahrtpausen offen bleiben</w:t>
            </w:r>
          </w:p>
        </w:tc>
      </w:tr>
      <w:tr w:rsidR="00B70391" w:rsidRPr="00F1563B" w14:paraId="044DAC2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2FD1BAE2" w14:textId="77777777" w:rsidR="00B70391" w:rsidRPr="00DE3073" w:rsidRDefault="00B70391" w:rsidP="00B70391">
            <w:pPr>
              <w:spacing w:before="60" w:after="60"/>
              <w:jc w:val="center"/>
              <w:rPr>
                <w:rFonts w:cs="Arial"/>
                <w:b/>
                <w:sz w:val="20"/>
              </w:rPr>
            </w:pPr>
            <w:r w:rsidRPr="00DE3073">
              <w:rPr>
                <w:szCs w:val="24"/>
                <w:lang w:eastAsia="en-US"/>
              </w:rPr>
              <w:object w:dxaOrig="2640" w:dyaOrig="1995" w14:anchorId="4AA194F0">
                <v:shape id="_x0000_i1039" type="#_x0000_t75" style="width:60.75pt;height:42.75pt" o:ole="">
                  <v:imagedata r:id="rId46" o:title=""/>
                </v:shape>
                <o:OLEObject Type="Embed" ProgID="PBrush" ShapeID="_x0000_i1039" DrawAspect="Content" ObjectID="_1673377957" r:id="rId47"/>
              </w:object>
            </w:r>
            <w:r w:rsidRPr="00DE3073">
              <w:rPr>
                <w:rFonts w:cs="Arial"/>
                <w:b/>
                <w:sz w:val="20"/>
              </w:rPr>
              <w:br/>
              <w:t>Freizeit-</w:t>
            </w:r>
            <w:r w:rsidRPr="00DE3073">
              <w:rPr>
                <w:rFonts w:cs="Arial"/>
                <w:b/>
                <w:sz w:val="20"/>
              </w:rPr>
              <w:br/>
            </w:r>
            <w:proofErr w:type="spellStart"/>
            <w:r w:rsidRPr="00DE3073">
              <w:rPr>
                <w:rFonts w:cs="Arial"/>
                <w:b/>
                <w:sz w:val="20"/>
              </w:rPr>
              <w:t>aktivitäten</w:t>
            </w:r>
            <w:proofErr w:type="spellEnd"/>
          </w:p>
        </w:tc>
        <w:tc>
          <w:tcPr>
            <w:tcW w:w="8647" w:type="dxa"/>
            <w:tcBorders>
              <w:top w:val="single" w:sz="4" w:space="0" w:color="auto"/>
              <w:left w:val="single" w:sz="4" w:space="0" w:color="auto"/>
              <w:bottom w:val="single" w:sz="4" w:space="0" w:color="auto"/>
              <w:right w:val="single" w:sz="4" w:space="0" w:color="auto"/>
            </w:tcBorders>
          </w:tcPr>
          <w:p w14:paraId="1BFB4885"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Gruppenaktivitäten in der Freizeit (z.B. Mannschaftssportarten, Kulturveranstaltungen und andere Gemeinschaftsevents) führen zu engeren und/oder </w:t>
            </w:r>
            <w:proofErr w:type="gramStart"/>
            <w:r w:rsidRPr="00DE3073">
              <w:rPr>
                <w:rFonts w:cs="Arial"/>
                <w:bCs/>
                <w:iCs/>
                <w:sz w:val="20"/>
              </w:rPr>
              <w:t>längerer Kontakten</w:t>
            </w:r>
            <w:proofErr w:type="gramEnd"/>
            <w:r w:rsidRPr="00DE3073">
              <w:rPr>
                <w:rFonts w:cs="Arial"/>
                <w:bCs/>
                <w:iCs/>
                <w:sz w:val="20"/>
              </w:rPr>
              <w:t xml:space="preserve"> zu potentiell Erkrankten und müssen daher dem jeweiligen Infektionsgeschehen angepasst werden</w:t>
            </w:r>
          </w:p>
          <w:p w14:paraId="1219D6AF"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jeweils aktuelle, lokal geltende Bestimmungen einhalten</w:t>
            </w:r>
          </w:p>
        </w:tc>
      </w:tr>
      <w:tr w:rsidR="00B70391" w:rsidRPr="00F1563B" w14:paraId="62836DE5"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32D30175" w14:textId="77777777" w:rsidR="00B70391" w:rsidRPr="00DE3073" w:rsidRDefault="00B70391" w:rsidP="00B70391">
            <w:pPr>
              <w:spacing w:before="60" w:after="60"/>
              <w:jc w:val="center"/>
              <w:rPr>
                <w:rFonts w:cs="Arial"/>
                <w:b/>
                <w:sz w:val="20"/>
              </w:rPr>
            </w:pPr>
            <w:r w:rsidRPr="00DE3073">
              <w:rPr>
                <w:rFonts w:cs="Arial"/>
                <w:b/>
                <w:noProof/>
                <w:sz w:val="20"/>
              </w:rPr>
              <w:object w:dxaOrig="2595" w:dyaOrig="1890" w14:anchorId="33DB97E0">
                <v:shape id="_x0000_i1040" type="#_x0000_t75" style="width:60.75pt;height:42.75pt" o:ole="">
                  <v:imagedata r:id="rId48" o:title=""/>
                </v:shape>
                <o:OLEObject Type="Embed" ProgID="PBrush" ShapeID="_x0000_i1040" DrawAspect="Content" ObjectID="_1673377958" r:id="rId49"/>
              </w:object>
            </w:r>
            <w:r w:rsidRPr="00DE3073">
              <w:rPr>
                <w:rFonts w:cs="Arial"/>
                <w:b/>
                <w:sz w:val="20"/>
              </w:rPr>
              <w:br/>
              <w:t>Schwimmbäder</w:t>
            </w:r>
          </w:p>
        </w:tc>
        <w:tc>
          <w:tcPr>
            <w:tcW w:w="8647" w:type="dxa"/>
            <w:tcBorders>
              <w:top w:val="single" w:sz="4" w:space="0" w:color="auto"/>
              <w:left w:val="single" w:sz="4" w:space="0" w:color="auto"/>
              <w:bottom w:val="single" w:sz="4" w:space="0" w:color="auto"/>
              <w:right w:val="single" w:sz="4" w:space="0" w:color="auto"/>
            </w:tcBorders>
          </w:tcPr>
          <w:p w14:paraId="63EBA770"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nach dem derzeitigen Erkenntnisstand stellt gechlortes Badewasser in technischen Bädern (Schwimmbädern) </w:t>
            </w:r>
            <w:r w:rsidRPr="00DE3073">
              <w:rPr>
                <w:rFonts w:cs="Arial"/>
                <w:bCs/>
                <w:iCs/>
                <w:sz w:val="20"/>
                <w:u w:val="single"/>
              </w:rPr>
              <w:t>keinen</w:t>
            </w:r>
            <w:r w:rsidRPr="00DE3073">
              <w:rPr>
                <w:rFonts w:cs="Arial"/>
                <w:bCs/>
                <w:iCs/>
                <w:sz w:val="20"/>
              </w:rPr>
              <w:t xml:space="preserve"> relevanten Übertragungsweg für SARS-CoV-2 dar</w:t>
            </w:r>
          </w:p>
        </w:tc>
      </w:tr>
      <w:tr w:rsidR="00B70391" w:rsidRPr="00F1563B" w14:paraId="00960144"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671BCDD8" w14:textId="77777777" w:rsidR="00B70391" w:rsidRPr="00DE3073" w:rsidRDefault="00B70391" w:rsidP="00B70391">
            <w:pPr>
              <w:spacing w:before="60" w:after="60"/>
              <w:jc w:val="center"/>
              <w:rPr>
                <w:rFonts w:cs="Arial"/>
                <w:b/>
                <w:noProof/>
                <w:sz w:val="20"/>
              </w:rPr>
            </w:pPr>
            <w:r w:rsidRPr="00DE3073">
              <w:object w:dxaOrig="2112" w:dyaOrig="1536" w14:anchorId="0A5E3A4E">
                <v:shape id="_x0000_i1041" type="#_x0000_t75" style="width:63pt;height:44.25pt" o:ole="">
                  <v:imagedata r:id="rId50" o:title=""/>
                </v:shape>
                <o:OLEObject Type="Embed" ProgID="PBrush" ShapeID="_x0000_i1041" DrawAspect="Content" ObjectID="_1673377959" r:id="rId51"/>
              </w:object>
            </w:r>
          </w:p>
          <w:p w14:paraId="30B4C7A3" w14:textId="77777777" w:rsidR="00B70391" w:rsidRPr="00DE3073" w:rsidRDefault="00B70391" w:rsidP="00B70391">
            <w:pPr>
              <w:spacing w:before="60" w:after="60"/>
              <w:jc w:val="center"/>
              <w:rPr>
                <w:rFonts w:cs="Arial"/>
                <w:b/>
                <w:noProof/>
                <w:sz w:val="20"/>
              </w:rPr>
            </w:pPr>
            <w:r w:rsidRPr="00DE3073">
              <w:rPr>
                <w:rFonts w:cs="Arial"/>
                <w:b/>
                <w:noProof/>
                <w:sz w:val="20"/>
              </w:rPr>
              <w:t>Reisen</w:t>
            </w:r>
          </w:p>
        </w:tc>
        <w:tc>
          <w:tcPr>
            <w:tcW w:w="8647" w:type="dxa"/>
            <w:tcBorders>
              <w:top w:val="single" w:sz="4" w:space="0" w:color="auto"/>
              <w:left w:val="single" w:sz="4" w:space="0" w:color="auto"/>
              <w:bottom w:val="single" w:sz="4" w:space="0" w:color="auto"/>
              <w:right w:val="single" w:sz="4" w:space="0" w:color="auto"/>
            </w:tcBorders>
          </w:tcPr>
          <w:p w14:paraId="225B8ED6"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vor </w:t>
            </w:r>
            <w:r w:rsidRPr="00DE3073">
              <w:rPr>
                <w:rFonts w:cs="Arial"/>
                <w:bCs/>
                <w:iCs/>
                <w:sz w:val="20"/>
                <w:u w:val="single"/>
              </w:rPr>
              <w:t>Reisen ins Ausland</w:t>
            </w:r>
            <w:r w:rsidRPr="00DE3073">
              <w:rPr>
                <w:rFonts w:cs="Arial"/>
                <w:bCs/>
                <w:iCs/>
                <w:sz w:val="20"/>
              </w:rPr>
              <w:t xml:space="preserve"> sollten aktuelle Informationen hinsichtlich einer evtl. Reisewarnung im Zielgebiet beim Auswärtigen Amtes eingeholt werden</w:t>
            </w:r>
          </w:p>
          <w:p w14:paraId="2D835A52" w14:textId="77777777" w:rsidR="00B70391" w:rsidRPr="00DE3073" w:rsidRDefault="000E5367" w:rsidP="00B70391">
            <w:pPr>
              <w:spacing w:before="60" w:after="60"/>
              <w:ind w:left="340"/>
              <w:rPr>
                <w:rFonts w:cs="Arial"/>
                <w:bCs/>
                <w:iCs/>
                <w:sz w:val="20"/>
              </w:rPr>
            </w:pPr>
            <w:hyperlink r:id="rId52" w:history="1">
              <w:r w:rsidR="00B70391" w:rsidRPr="00DE3073">
                <w:rPr>
                  <w:rStyle w:val="Hyperlink"/>
                  <w:rFonts w:cs="Arial"/>
                  <w:bCs/>
                  <w:iCs/>
                  <w:sz w:val="20"/>
                </w:rPr>
                <w:t>https://www.auswaertiges-amt.de/de/ReiseUndSicherheit/covid-19/2296762</w:t>
              </w:r>
            </w:hyperlink>
            <w:r w:rsidR="00B70391" w:rsidRPr="00DE3073">
              <w:rPr>
                <w:rFonts w:cs="Arial"/>
                <w:bCs/>
                <w:iCs/>
                <w:sz w:val="20"/>
              </w:rPr>
              <w:t xml:space="preserve"> </w:t>
            </w:r>
          </w:p>
          <w:p w14:paraId="232CC692" w14:textId="77777777" w:rsidR="00B70391" w:rsidRPr="00DE3073" w:rsidRDefault="000E5367" w:rsidP="00B70391">
            <w:pPr>
              <w:spacing w:before="60" w:after="60"/>
              <w:ind w:left="340"/>
              <w:rPr>
                <w:rFonts w:cs="Arial"/>
                <w:bCs/>
                <w:iCs/>
                <w:sz w:val="20"/>
              </w:rPr>
            </w:pPr>
            <w:hyperlink r:id="rId53" w:history="1">
              <w:r w:rsidR="00B70391" w:rsidRPr="00DE3073">
                <w:rPr>
                  <w:rStyle w:val="Hyperlink"/>
                  <w:rFonts w:cs="Arial"/>
                  <w:bCs/>
                  <w:iCs/>
                  <w:sz w:val="20"/>
                </w:rPr>
                <w:t>https://www.bundesregierung.de/breg-de/themen/coronavirus/faq-reisen-1735032</w:t>
              </w:r>
            </w:hyperlink>
            <w:r w:rsidR="00B70391" w:rsidRPr="00DE3073">
              <w:rPr>
                <w:rFonts w:cs="Arial"/>
                <w:bCs/>
                <w:iCs/>
                <w:sz w:val="20"/>
              </w:rPr>
              <w:t xml:space="preserve"> </w:t>
            </w:r>
          </w:p>
          <w:p w14:paraId="07CA8D29"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bei einer </w:t>
            </w:r>
            <w:r w:rsidRPr="00DE3073">
              <w:rPr>
                <w:rFonts w:cs="Arial"/>
                <w:bCs/>
                <w:iCs/>
                <w:sz w:val="20"/>
                <w:u w:val="single"/>
              </w:rPr>
              <w:t>Einreise aus einem Risikogebiet</w:t>
            </w:r>
            <w:r w:rsidRPr="00DE3073">
              <w:rPr>
                <w:rFonts w:cs="Arial"/>
                <w:bCs/>
                <w:iCs/>
                <w:sz w:val="20"/>
              </w:rPr>
              <w:t xml:space="preserve"> (Ausland oder Orte in der Bundesrepublik mit erhöhtem Infektionsgeschehen) sind die aktuellen Vorgaben des Bundesgesundheits</w:t>
            </w:r>
            <w:r w:rsidR="00631395" w:rsidRPr="00DE3073">
              <w:rPr>
                <w:rFonts w:cs="Arial"/>
                <w:bCs/>
                <w:iCs/>
                <w:sz w:val="20"/>
              </w:rPr>
              <w:t>-</w:t>
            </w:r>
            <w:r w:rsidRPr="00DE3073">
              <w:rPr>
                <w:rFonts w:cs="Arial"/>
                <w:bCs/>
                <w:iCs/>
                <w:sz w:val="20"/>
              </w:rPr>
              <w:t>ministeriums hinsichtlich evtl. erforderlicher Corona-Tests oder Quarantäne-Maßnahmen einzuhalten</w:t>
            </w:r>
            <w:r w:rsidR="0033682D" w:rsidRPr="00DE3073">
              <w:rPr>
                <w:rFonts w:cs="Arial"/>
                <w:bCs/>
                <w:iCs/>
                <w:sz w:val="20"/>
              </w:rPr>
              <w:br/>
            </w:r>
            <w:r w:rsidRPr="00DE3073">
              <w:rPr>
                <w:rFonts w:cs="Arial"/>
                <w:bCs/>
                <w:iCs/>
                <w:sz w:val="12"/>
              </w:rPr>
              <w:br/>
            </w:r>
            <w:hyperlink r:id="rId54" w:history="1">
              <w:r w:rsidRPr="00DE3073">
                <w:rPr>
                  <w:rStyle w:val="Hyperlink"/>
                  <w:rFonts w:cs="Arial"/>
                  <w:bCs/>
                  <w:iCs/>
                  <w:sz w:val="20"/>
                </w:rPr>
                <w:t>https://www.bundesgesundheitsministerium.de/coronavirus-infos-reisende.html</w:t>
              </w:r>
            </w:hyperlink>
            <w:r w:rsidRPr="00DE3073">
              <w:rPr>
                <w:rFonts w:cs="Arial"/>
                <w:bCs/>
                <w:iCs/>
                <w:sz w:val="20"/>
              </w:rPr>
              <w:t xml:space="preserve"> </w:t>
            </w:r>
          </w:p>
        </w:tc>
      </w:tr>
      <w:tr w:rsidR="00B70391" w:rsidRPr="00F1563B" w14:paraId="6CB76488"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5BB36FE" w14:textId="77777777" w:rsidR="00B70391" w:rsidRPr="00DE3073" w:rsidRDefault="00B70391" w:rsidP="00B70391">
            <w:pPr>
              <w:spacing w:before="60" w:after="60"/>
              <w:jc w:val="center"/>
              <w:rPr>
                <w:rFonts w:cs="Arial"/>
                <w:b/>
                <w:noProof/>
                <w:sz w:val="20"/>
              </w:rPr>
            </w:pPr>
            <w:r w:rsidRPr="00DE3073">
              <w:object w:dxaOrig="2100" w:dyaOrig="1524" w14:anchorId="5BEF7237">
                <v:shape id="_x0000_i1042" type="#_x0000_t75" style="width:63pt;height:45pt" o:ole="">
                  <v:imagedata r:id="rId55" o:title=""/>
                </v:shape>
                <o:OLEObject Type="Embed" ProgID="PBrush" ShapeID="_x0000_i1042" DrawAspect="Content" ObjectID="_1673377960" r:id="rId56"/>
              </w:object>
            </w:r>
          </w:p>
          <w:p w14:paraId="4A3964F9" w14:textId="77777777" w:rsidR="00B70391" w:rsidRPr="00DE3073" w:rsidRDefault="00B70391" w:rsidP="00B70391">
            <w:pPr>
              <w:spacing w:before="60" w:after="60"/>
              <w:jc w:val="center"/>
              <w:rPr>
                <w:rFonts w:cs="Arial"/>
                <w:b/>
                <w:noProof/>
                <w:sz w:val="20"/>
              </w:rPr>
            </w:pPr>
            <w:r w:rsidRPr="00DE3073">
              <w:rPr>
                <w:rFonts w:cs="Arial"/>
                <w:b/>
                <w:noProof/>
                <w:sz w:val="20"/>
              </w:rPr>
              <w:t>Corona-Warn-App</w:t>
            </w:r>
          </w:p>
        </w:tc>
        <w:tc>
          <w:tcPr>
            <w:tcW w:w="8647" w:type="dxa"/>
            <w:tcBorders>
              <w:top w:val="single" w:sz="4" w:space="0" w:color="auto"/>
              <w:left w:val="single" w:sz="4" w:space="0" w:color="auto"/>
              <w:bottom w:val="single" w:sz="4" w:space="0" w:color="auto"/>
              <w:right w:val="single" w:sz="4" w:space="0" w:color="auto"/>
            </w:tcBorders>
          </w:tcPr>
          <w:p w14:paraId="16E37A5D"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in Deutschland ist eine Corona-Warn-App verfügbar, die Personen, die Kontakt zu COVID-19-Infizierten hatten, frühzeitiger über das Risiko einer Ansteckung informiert</w:t>
            </w:r>
          </w:p>
          <w:p w14:paraId="2FDA121C"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nähere Informationen siehe</w:t>
            </w:r>
          </w:p>
          <w:p w14:paraId="5BF58B38" w14:textId="77777777" w:rsidR="00B70391" w:rsidRPr="00DE3073" w:rsidRDefault="000E5367" w:rsidP="001F643B">
            <w:pPr>
              <w:spacing w:before="60" w:after="60"/>
              <w:ind w:left="340"/>
              <w:rPr>
                <w:rFonts w:cs="Arial"/>
                <w:bCs/>
                <w:iCs/>
                <w:sz w:val="20"/>
              </w:rPr>
            </w:pPr>
            <w:hyperlink r:id="rId57" w:history="1">
              <w:r w:rsidR="00B70391" w:rsidRPr="00DE3073">
                <w:rPr>
                  <w:rStyle w:val="Hyperlink"/>
                  <w:rFonts w:cs="Arial"/>
                  <w:bCs/>
                  <w:iCs/>
                  <w:sz w:val="20"/>
                </w:rPr>
                <w:t>https://www.verbraucherzentrale.de/wissen/digitale-welt/apps-und-software/coronawarnung-per-app-fragen-und-antworten-zur-deutschen-tracingapp-47466</w:t>
              </w:r>
            </w:hyperlink>
          </w:p>
          <w:p w14:paraId="75EAD562" w14:textId="77777777" w:rsidR="00B70391" w:rsidRPr="00DE3073" w:rsidRDefault="000E5367" w:rsidP="001F643B">
            <w:pPr>
              <w:spacing w:before="60" w:after="60"/>
              <w:ind w:left="340"/>
              <w:rPr>
                <w:rFonts w:cs="Arial"/>
                <w:bCs/>
                <w:iCs/>
                <w:sz w:val="20"/>
              </w:rPr>
            </w:pPr>
            <w:hyperlink r:id="rId58" w:history="1">
              <w:r w:rsidR="00B70391" w:rsidRPr="00DE3073">
                <w:rPr>
                  <w:rStyle w:val="Hyperlink"/>
                  <w:rFonts w:cs="Arial"/>
                  <w:bCs/>
                  <w:iCs/>
                  <w:sz w:val="20"/>
                </w:rPr>
                <w:t>https://www.bundesregierung.de/breg-de/leichte-sprache/corona-warn-app</w:t>
              </w:r>
            </w:hyperlink>
            <w:r w:rsidR="00B70391" w:rsidRPr="00DE3073">
              <w:rPr>
                <w:rFonts w:cs="Arial"/>
                <w:bCs/>
                <w:iCs/>
                <w:sz w:val="20"/>
              </w:rPr>
              <w:t xml:space="preserve"> </w:t>
            </w:r>
          </w:p>
          <w:p w14:paraId="4D08FBF9" w14:textId="77777777" w:rsidR="00B70391" w:rsidRPr="00DE3073" w:rsidRDefault="000E5367" w:rsidP="001F643B">
            <w:pPr>
              <w:spacing w:before="60" w:after="60"/>
              <w:ind w:left="340"/>
              <w:rPr>
                <w:rFonts w:cs="Arial"/>
                <w:bCs/>
                <w:iCs/>
                <w:sz w:val="20"/>
              </w:rPr>
            </w:pPr>
            <w:hyperlink r:id="rId59" w:history="1">
              <w:r w:rsidR="00B70391" w:rsidRPr="00DE3073">
                <w:rPr>
                  <w:rStyle w:val="Hyperlink"/>
                  <w:rFonts w:cs="Arial"/>
                  <w:bCs/>
                  <w:iCs/>
                  <w:sz w:val="20"/>
                </w:rPr>
                <w:t>https://www.rki.de/DE/Content/InfAZ/N/Neuartiges_Coronavirus/WarnApp/Warn_App.html</w:t>
              </w:r>
            </w:hyperlink>
            <w:r w:rsidR="00B70391" w:rsidRPr="00DE3073">
              <w:rPr>
                <w:rFonts w:cs="Arial"/>
                <w:bCs/>
                <w:iCs/>
                <w:sz w:val="20"/>
              </w:rPr>
              <w:t xml:space="preserve"> </w:t>
            </w:r>
          </w:p>
        </w:tc>
      </w:tr>
      <w:tr w:rsidR="00B70391" w:rsidRPr="00F1563B" w14:paraId="24B1C4ED"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298B6E2" w14:textId="77777777" w:rsidR="00B70391" w:rsidRPr="00DE3073" w:rsidRDefault="00B70391" w:rsidP="00B70391">
            <w:pPr>
              <w:spacing w:before="60" w:after="60"/>
              <w:jc w:val="center"/>
              <w:rPr>
                <w:rFonts w:cs="Arial"/>
                <w:b/>
                <w:noProof/>
                <w:sz w:val="20"/>
              </w:rPr>
            </w:pPr>
            <w:r w:rsidRPr="00DE3073">
              <w:rPr>
                <w:szCs w:val="24"/>
                <w:lang w:eastAsia="en-US"/>
              </w:rPr>
              <w:object w:dxaOrig="2076" w:dyaOrig="1512" w14:anchorId="0BFD8472">
                <v:shape id="_x0000_i1043" type="#_x0000_t75" style="width:63pt;height:45pt" o:ole="">
                  <v:imagedata r:id="rId60" o:title=""/>
                </v:shape>
                <o:OLEObject Type="Embed" ProgID="PBrush" ShapeID="_x0000_i1043" DrawAspect="Content" ObjectID="_1673377961" r:id="rId61"/>
              </w:object>
            </w:r>
          </w:p>
          <w:p w14:paraId="47ACD125" w14:textId="77777777" w:rsidR="00B70391" w:rsidRPr="00DE3073" w:rsidRDefault="00B70391" w:rsidP="00B70391">
            <w:pPr>
              <w:spacing w:before="60" w:after="60"/>
              <w:jc w:val="center"/>
              <w:rPr>
                <w:rFonts w:cs="Arial"/>
                <w:b/>
                <w:noProof/>
                <w:sz w:val="20"/>
              </w:rPr>
            </w:pPr>
            <w:r w:rsidRPr="00DE3073">
              <w:rPr>
                <w:rFonts w:cs="Arial"/>
                <w:b/>
                <w:noProof/>
                <w:sz w:val="20"/>
              </w:rPr>
              <w:t>Corona PCR-Test</w:t>
            </w:r>
          </w:p>
        </w:tc>
        <w:tc>
          <w:tcPr>
            <w:tcW w:w="8647" w:type="dxa"/>
            <w:tcBorders>
              <w:top w:val="single" w:sz="4" w:space="0" w:color="auto"/>
              <w:left w:val="single" w:sz="4" w:space="0" w:color="auto"/>
              <w:bottom w:val="single" w:sz="4" w:space="0" w:color="auto"/>
              <w:right w:val="single" w:sz="4" w:space="0" w:color="auto"/>
            </w:tcBorders>
          </w:tcPr>
          <w:p w14:paraId="4BE05880"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der direkte Erregernachweis des neuen Coronavirus SARS-CoV-2 erfolgt durch einen</w:t>
            </w:r>
            <w:r w:rsidRPr="00DE3073">
              <w:rPr>
                <w:rFonts w:cs="Arial"/>
                <w:bCs/>
                <w:iCs/>
                <w:sz w:val="20"/>
              </w:rPr>
              <w:br/>
              <w:t>PCR-Test (Polymerase-Kettenreaktion)</w:t>
            </w:r>
            <w:r w:rsidR="008A003C" w:rsidRPr="00DE3073">
              <w:rPr>
                <w:rFonts w:cs="Arial"/>
                <w:bCs/>
                <w:iCs/>
                <w:sz w:val="20"/>
              </w:rPr>
              <w:t>: Ein</w:t>
            </w:r>
            <w:r w:rsidRPr="00DE3073">
              <w:rPr>
                <w:rFonts w:cs="Arial"/>
                <w:bCs/>
                <w:iCs/>
                <w:sz w:val="20"/>
              </w:rPr>
              <w:t xml:space="preserve"> Gerät vervielfältigt genetisches Material der Probe in mehreren Zyklen. Durch </w:t>
            </w:r>
            <w:r w:rsidR="00E032A9" w:rsidRPr="00DE3073">
              <w:rPr>
                <w:rFonts w:cs="Arial"/>
                <w:bCs/>
                <w:iCs/>
                <w:sz w:val="20"/>
              </w:rPr>
              <w:t>spezielle Folgeschritte</w:t>
            </w:r>
            <w:r w:rsidRPr="00DE3073">
              <w:rPr>
                <w:rFonts w:cs="Arial"/>
                <w:bCs/>
                <w:iCs/>
                <w:sz w:val="20"/>
              </w:rPr>
              <w:t xml:space="preserve"> sieht man, ob die gesuchten Gen-Sequenzen des Virus vorliegen oder nicht</w:t>
            </w:r>
          </w:p>
          <w:p w14:paraId="78AFFB17"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Probenahme aus den oberen und/oder tiefen Atemwegen, zum Beispiel als Abstrich aus dem Nasen-, Mund-, Rachenbereic</w:t>
            </w:r>
            <w:r w:rsidR="0012260C" w:rsidRPr="00DE3073">
              <w:rPr>
                <w:rFonts w:cs="Arial"/>
                <w:bCs/>
                <w:iCs/>
                <w:sz w:val="20"/>
              </w:rPr>
              <w:t xml:space="preserve">h oder von ausgehustetem Sekret - das Probenmaterial </w:t>
            </w:r>
            <w:r w:rsidR="00851B0B" w:rsidRPr="00DE3073">
              <w:rPr>
                <w:rFonts w:cs="Arial"/>
                <w:bCs/>
                <w:iCs/>
                <w:sz w:val="20"/>
              </w:rPr>
              <w:t xml:space="preserve">wird in der Regel </w:t>
            </w:r>
            <w:r w:rsidR="0012260C" w:rsidRPr="00DE3073">
              <w:rPr>
                <w:rFonts w:cs="Arial"/>
                <w:bCs/>
                <w:iCs/>
                <w:sz w:val="20"/>
              </w:rPr>
              <w:t xml:space="preserve">anschließend </w:t>
            </w:r>
            <w:r w:rsidR="00851B0B" w:rsidRPr="00DE3073">
              <w:rPr>
                <w:rFonts w:cs="Arial"/>
                <w:bCs/>
                <w:iCs/>
                <w:sz w:val="20"/>
              </w:rPr>
              <w:t>im Labor untersucht</w:t>
            </w:r>
          </w:p>
          <w:p w14:paraId="1240A455"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der PCR-Test </w:t>
            </w:r>
          </w:p>
          <w:p w14:paraId="54ED17D6" w14:textId="77777777" w:rsidR="00B70391" w:rsidRPr="00DE3073" w:rsidRDefault="00B70391" w:rsidP="00B70391">
            <w:pPr>
              <w:numPr>
                <w:ilvl w:val="0"/>
                <w:numId w:val="29"/>
              </w:numPr>
              <w:spacing w:before="60" w:after="60"/>
              <w:rPr>
                <w:rFonts w:cs="Arial"/>
                <w:bCs/>
                <w:iCs/>
                <w:sz w:val="20"/>
              </w:rPr>
            </w:pPr>
            <w:r w:rsidRPr="00DE3073">
              <w:rPr>
                <w:rFonts w:cs="Arial"/>
                <w:bCs/>
                <w:iCs/>
                <w:sz w:val="20"/>
              </w:rPr>
              <w:t>wird vom Hausarzt oder Gesundheitsamt bei Verdachtsfällen angeordnet (Kontaktpersonen oder symptomatische Personen)</w:t>
            </w:r>
          </w:p>
          <w:p w14:paraId="26B8471C" w14:textId="77777777" w:rsidR="00B70391" w:rsidRPr="00DE3073" w:rsidRDefault="00B70391" w:rsidP="00B70391">
            <w:pPr>
              <w:numPr>
                <w:ilvl w:val="0"/>
                <w:numId w:val="29"/>
              </w:numPr>
              <w:spacing w:before="60" w:after="60"/>
              <w:rPr>
                <w:rFonts w:cs="Arial"/>
                <w:bCs/>
                <w:iCs/>
                <w:sz w:val="20"/>
              </w:rPr>
            </w:pPr>
            <w:r w:rsidRPr="00DE3073">
              <w:rPr>
                <w:rFonts w:cs="Arial"/>
                <w:bCs/>
                <w:iCs/>
                <w:sz w:val="20"/>
              </w:rPr>
              <w:t>kann in bestimmten Situ</w:t>
            </w:r>
            <w:r w:rsidR="008A003C" w:rsidRPr="00DE3073">
              <w:rPr>
                <w:rFonts w:cs="Arial"/>
                <w:bCs/>
                <w:iCs/>
                <w:sz w:val="20"/>
              </w:rPr>
              <w:t>ationen vorgeschrieben sein (z.</w:t>
            </w:r>
            <w:r w:rsidRPr="00DE3073">
              <w:rPr>
                <w:rFonts w:cs="Arial"/>
                <w:bCs/>
                <w:iCs/>
                <w:sz w:val="20"/>
              </w:rPr>
              <w:t>B. bei Reiserückkehr</w:t>
            </w:r>
            <w:r w:rsidR="007343D4" w:rsidRPr="00DE3073">
              <w:rPr>
                <w:rFonts w:cs="Arial"/>
                <w:bCs/>
                <w:iCs/>
                <w:sz w:val="20"/>
              </w:rPr>
              <w:t>er</w:t>
            </w:r>
            <w:r w:rsidRPr="00DE3073">
              <w:rPr>
                <w:rFonts w:cs="Arial"/>
                <w:bCs/>
                <w:iCs/>
                <w:sz w:val="20"/>
              </w:rPr>
              <w:t>n aus einem Risikogebiet) oder</w:t>
            </w:r>
          </w:p>
          <w:p w14:paraId="068CB2E6" w14:textId="77777777" w:rsidR="00B70391" w:rsidRPr="00DE3073" w:rsidRDefault="00B70391" w:rsidP="00B70391">
            <w:pPr>
              <w:numPr>
                <w:ilvl w:val="0"/>
                <w:numId w:val="29"/>
              </w:numPr>
              <w:spacing w:before="60" w:after="60"/>
              <w:rPr>
                <w:rFonts w:cs="Arial"/>
                <w:bCs/>
                <w:iCs/>
                <w:sz w:val="20"/>
              </w:rPr>
            </w:pPr>
            <w:r w:rsidRPr="00DE3073">
              <w:rPr>
                <w:rFonts w:cs="Arial"/>
                <w:bCs/>
                <w:iCs/>
                <w:sz w:val="20"/>
              </w:rPr>
              <w:t>kann auf eigenen Wunsch (ggf. kostenpflichtig) durchgeführt werden</w:t>
            </w:r>
          </w:p>
          <w:p w14:paraId="5EB7DE18" w14:textId="77777777" w:rsidR="00B70391" w:rsidRPr="00DE3073" w:rsidRDefault="00B70391" w:rsidP="00B70391">
            <w:pPr>
              <w:numPr>
                <w:ilvl w:val="0"/>
                <w:numId w:val="29"/>
              </w:numPr>
              <w:spacing w:before="60" w:after="60"/>
              <w:rPr>
                <w:rFonts w:cs="Arial"/>
                <w:bCs/>
                <w:iCs/>
                <w:sz w:val="20"/>
              </w:rPr>
            </w:pPr>
            <w:r w:rsidRPr="00DE3073">
              <w:rPr>
                <w:rFonts w:cs="Arial"/>
                <w:bCs/>
                <w:iCs/>
                <w:sz w:val="20"/>
              </w:rPr>
              <w:t>er wird z.B. in bestimmten Hausarztpraxen, Kliniken und speziell eingerichtete Testzentren angeboten</w:t>
            </w:r>
          </w:p>
          <w:p w14:paraId="4ED035EE"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von der Probenentnahme bis zu den vorliegenden</w:t>
            </w:r>
            <w:r w:rsidR="00E032A9" w:rsidRPr="00DE3073">
              <w:rPr>
                <w:rFonts w:cs="Arial"/>
                <w:bCs/>
                <w:iCs/>
                <w:sz w:val="20"/>
              </w:rPr>
              <w:t xml:space="preserve"> Ergebn</w:t>
            </w:r>
            <w:r w:rsidR="00910FF5" w:rsidRPr="00DE3073">
              <w:rPr>
                <w:rFonts w:cs="Arial"/>
                <w:bCs/>
                <w:iCs/>
                <w:sz w:val="20"/>
              </w:rPr>
              <w:t>issen vergehen durchschnittlich 24 bis</w:t>
            </w:r>
            <w:r w:rsidRPr="00DE3073">
              <w:rPr>
                <w:rFonts w:cs="Arial"/>
                <w:bCs/>
                <w:iCs/>
                <w:sz w:val="20"/>
              </w:rPr>
              <w:t xml:space="preserve"> 48 Stunden</w:t>
            </w:r>
          </w:p>
        </w:tc>
      </w:tr>
      <w:tr w:rsidR="00B70391" w:rsidRPr="00F1563B" w14:paraId="3FE6265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2DC8D4A" w14:textId="77777777" w:rsidR="00B70391" w:rsidRPr="00DE3073" w:rsidRDefault="00B70391" w:rsidP="00B70391">
            <w:pPr>
              <w:spacing w:before="60" w:after="60"/>
              <w:jc w:val="center"/>
              <w:rPr>
                <w:rFonts w:cs="Arial"/>
                <w:b/>
                <w:noProof/>
                <w:sz w:val="20"/>
              </w:rPr>
            </w:pPr>
            <w:r w:rsidRPr="00DE3073">
              <w:object w:dxaOrig="2076" w:dyaOrig="1524" w14:anchorId="17CEC270">
                <v:shape id="_x0000_i1044" type="#_x0000_t75" style="width:63pt;height:45pt" o:ole="">
                  <v:imagedata r:id="rId62" o:title=""/>
                </v:shape>
                <o:OLEObject Type="Embed" ProgID="PBrush" ShapeID="_x0000_i1044" DrawAspect="Content" ObjectID="_1673377962" r:id="rId63"/>
              </w:object>
            </w:r>
          </w:p>
          <w:p w14:paraId="72253DE0" w14:textId="77777777" w:rsidR="00B70391" w:rsidRPr="00DE3073" w:rsidRDefault="00B70391" w:rsidP="006F71D8">
            <w:pPr>
              <w:spacing w:before="60" w:after="60"/>
              <w:jc w:val="center"/>
              <w:rPr>
                <w:rFonts w:cs="Arial"/>
                <w:b/>
                <w:noProof/>
                <w:sz w:val="20"/>
              </w:rPr>
            </w:pPr>
            <w:r w:rsidRPr="00DE3073">
              <w:rPr>
                <w:rFonts w:cs="Arial"/>
                <w:b/>
                <w:noProof/>
                <w:sz w:val="20"/>
              </w:rPr>
              <w:t xml:space="preserve">Corona </w:t>
            </w:r>
            <w:r w:rsidR="006F71D8" w:rsidRPr="00DE3073">
              <w:rPr>
                <w:rFonts w:cs="Arial"/>
                <w:b/>
                <w:noProof/>
                <w:sz w:val="20"/>
              </w:rPr>
              <w:br/>
            </w:r>
            <w:r w:rsidRPr="00DE3073">
              <w:rPr>
                <w:rFonts w:cs="Arial"/>
                <w:b/>
                <w:noProof/>
                <w:sz w:val="20"/>
              </w:rPr>
              <w:t>A</w:t>
            </w:r>
            <w:r w:rsidR="006F71D8" w:rsidRPr="00DE3073">
              <w:rPr>
                <w:rFonts w:cs="Arial"/>
                <w:b/>
                <w:noProof/>
                <w:sz w:val="20"/>
              </w:rPr>
              <w:t>ntigen</w:t>
            </w:r>
            <w:r w:rsidRPr="00DE3073">
              <w:rPr>
                <w:rFonts w:cs="Arial"/>
                <w:b/>
                <w:noProof/>
                <w:sz w:val="20"/>
              </w:rPr>
              <w:t>test</w:t>
            </w:r>
          </w:p>
        </w:tc>
        <w:tc>
          <w:tcPr>
            <w:tcW w:w="8647" w:type="dxa"/>
            <w:tcBorders>
              <w:top w:val="single" w:sz="4" w:space="0" w:color="auto"/>
              <w:left w:val="single" w:sz="4" w:space="0" w:color="auto"/>
              <w:bottom w:val="single" w:sz="4" w:space="0" w:color="auto"/>
              <w:right w:val="single" w:sz="4" w:space="0" w:color="auto"/>
            </w:tcBorders>
          </w:tcPr>
          <w:p w14:paraId="19C3AD18" w14:textId="77777777" w:rsidR="0012260C" w:rsidRPr="00DE3073" w:rsidRDefault="00B70391" w:rsidP="0012260C">
            <w:pPr>
              <w:numPr>
                <w:ilvl w:val="0"/>
                <w:numId w:val="3"/>
              </w:numPr>
              <w:spacing w:before="60" w:after="60"/>
              <w:rPr>
                <w:rFonts w:cs="Arial"/>
                <w:bCs/>
                <w:iCs/>
                <w:sz w:val="20"/>
              </w:rPr>
            </w:pPr>
            <w:r w:rsidRPr="00DE3073">
              <w:rPr>
                <w:rFonts w:cs="Arial"/>
                <w:bCs/>
                <w:iCs/>
                <w:sz w:val="20"/>
              </w:rPr>
              <w:t>für Antigentests wird ein Abstrich aus dem tiefen Rachen entnommen</w:t>
            </w:r>
            <w:r w:rsidR="0012260C" w:rsidRPr="00DE3073">
              <w:rPr>
                <w:rFonts w:cs="Arial"/>
                <w:bCs/>
                <w:iCs/>
                <w:sz w:val="20"/>
              </w:rPr>
              <w:br/>
              <w:t>Antigentests testen auf Eiweißfragmente (Proteine) des Virus - sie weisen ein Oberflächen-protein nach, mit dem das Virus in die Zellen eindringt</w:t>
            </w:r>
          </w:p>
          <w:p w14:paraId="02D428CC" w14:textId="77777777" w:rsidR="00B70391" w:rsidRPr="00DE3073" w:rsidRDefault="00851B0B" w:rsidP="00B70391">
            <w:pPr>
              <w:numPr>
                <w:ilvl w:val="0"/>
                <w:numId w:val="3"/>
              </w:numPr>
              <w:spacing w:before="60" w:after="60"/>
              <w:rPr>
                <w:rFonts w:cs="Arial"/>
                <w:bCs/>
                <w:iCs/>
                <w:sz w:val="20"/>
              </w:rPr>
            </w:pPr>
            <w:r w:rsidRPr="00DE3073">
              <w:rPr>
                <w:rFonts w:cs="Arial"/>
                <w:bCs/>
                <w:iCs/>
                <w:sz w:val="20"/>
              </w:rPr>
              <w:t xml:space="preserve">herstellerabhängig kann </w:t>
            </w:r>
            <w:r w:rsidR="008A003C" w:rsidRPr="00DE3073">
              <w:rPr>
                <w:rFonts w:cs="Arial"/>
                <w:bCs/>
                <w:iCs/>
                <w:sz w:val="20"/>
              </w:rPr>
              <w:t>der Test vor Ort durchgeführt und bewertet</w:t>
            </w:r>
            <w:r w:rsidR="0012260C" w:rsidRPr="00DE3073">
              <w:rPr>
                <w:rFonts w:cs="Arial"/>
                <w:bCs/>
                <w:iCs/>
                <w:sz w:val="20"/>
              </w:rPr>
              <w:t xml:space="preserve"> </w:t>
            </w:r>
            <w:r w:rsidRPr="00DE3073">
              <w:rPr>
                <w:rFonts w:cs="Arial"/>
                <w:bCs/>
                <w:iCs/>
                <w:sz w:val="20"/>
              </w:rPr>
              <w:t xml:space="preserve">werden </w:t>
            </w:r>
            <w:r w:rsidR="0012260C" w:rsidRPr="00DE3073">
              <w:rPr>
                <w:rFonts w:cs="Arial"/>
                <w:bCs/>
                <w:iCs/>
                <w:sz w:val="20"/>
              </w:rPr>
              <w:t>– das Erge</w:t>
            </w:r>
            <w:r w:rsidR="000B07C6" w:rsidRPr="00DE3073">
              <w:rPr>
                <w:rFonts w:cs="Arial"/>
                <w:bCs/>
                <w:iCs/>
                <w:sz w:val="20"/>
              </w:rPr>
              <w:t>b</w:t>
            </w:r>
            <w:r w:rsidR="0012260C" w:rsidRPr="00DE3073">
              <w:rPr>
                <w:rFonts w:cs="Arial"/>
                <w:bCs/>
                <w:iCs/>
                <w:sz w:val="20"/>
              </w:rPr>
              <w:t xml:space="preserve">nis liegt </w:t>
            </w:r>
            <w:r w:rsidRPr="00DE3073">
              <w:rPr>
                <w:rFonts w:cs="Arial"/>
                <w:bCs/>
                <w:iCs/>
                <w:sz w:val="20"/>
              </w:rPr>
              <w:t xml:space="preserve">dann meist </w:t>
            </w:r>
            <w:r w:rsidR="0012260C" w:rsidRPr="00DE3073">
              <w:rPr>
                <w:rFonts w:cs="Arial"/>
                <w:bCs/>
                <w:iCs/>
                <w:sz w:val="20"/>
              </w:rPr>
              <w:t>in 15-30 Min. vor</w:t>
            </w:r>
          </w:p>
          <w:p w14:paraId="202DBAA1" w14:textId="77777777" w:rsidR="00B70391" w:rsidRPr="00DE3073" w:rsidRDefault="00B70391" w:rsidP="00B70391">
            <w:pPr>
              <w:numPr>
                <w:ilvl w:val="0"/>
                <w:numId w:val="3"/>
              </w:numPr>
              <w:spacing w:before="60" w:after="60"/>
              <w:rPr>
                <w:rFonts w:cs="Arial"/>
                <w:bCs/>
                <w:iCs/>
                <w:sz w:val="20"/>
              </w:rPr>
            </w:pPr>
            <w:r w:rsidRPr="00DE3073">
              <w:rPr>
                <w:rFonts w:cs="Arial"/>
                <w:bCs/>
                <w:iCs/>
                <w:sz w:val="20"/>
              </w:rPr>
              <w:t xml:space="preserve">bisher </w:t>
            </w:r>
            <w:r w:rsidR="00910FF5" w:rsidRPr="00DE3073">
              <w:rPr>
                <w:rFonts w:cs="Arial"/>
                <w:bCs/>
                <w:iCs/>
                <w:sz w:val="20"/>
              </w:rPr>
              <w:t>gelten nur wenige</w:t>
            </w:r>
            <w:r w:rsidRPr="00DE3073">
              <w:rPr>
                <w:rFonts w:cs="Arial"/>
                <w:bCs/>
                <w:iCs/>
                <w:sz w:val="20"/>
              </w:rPr>
              <w:t xml:space="preserve"> Antigen-Schnelltests </w:t>
            </w:r>
            <w:r w:rsidR="00910FF5" w:rsidRPr="00DE3073">
              <w:rPr>
                <w:rFonts w:cs="Arial"/>
                <w:bCs/>
                <w:iCs/>
                <w:sz w:val="20"/>
              </w:rPr>
              <w:t xml:space="preserve">als genauso </w:t>
            </w:r>
            <w:r w:rsidRPr="00DE3073">
              <w:rPr>
                <w:rFonts w:cs="Arial"/>
                <w:bCs/>
                <w:iCs/>
                <w:sz w:val="20"/>
              </w:rPr>
              <w:t xml:space="preserve">zuverlässig </w:t>
            </w:r>
            <w:r w:rsidR="00910FF5" w:rsidRPr="00DE3073">
              <w:rPr>
                <w:rFonts w:cs="Arial"/>
                <w:bCs/>
                <w:iCs/>
                <w:sz w:val="20"/>
              </w:rPr>
              <w:t>wie eine PCR</w:t>
            </w:r>
            <w:r w:rsidR="00910FF5" w:rsidRPr="00DE3073">
              <w:rPr>
                <w:rFonts w:cs="Arial"/>
                <w:bCs/>
                <w:iCs/>
                <w:sz w:val="20"/>
              </w:rPr>
              <w:br/>
            </w:r>
            <w:r w:rsidRPr="00DE3073">
              <w:rPr>
                <w:rFonts w:cs="Arial"/>
                <w:bCs/>
                <w:iCs/>
                <w:sz w:val="20"/>
              </w:rPr>
              <w:t>- aber: je infektiöser man ist, desto genauer werden sie</w:t>
            </w:r>
          </w:p>
          <w:p w14:paraId="155D85E4" w14:textId="77777777" w:rsidR="00B70391" w:rsidRPr="00DE3073" w:rsidRDefault="00B70391" w:rsidP="006F71D8">
            <w:pPr>
              <w:numPr>
                <w:ilvl w:val="0"/>
                <w:numId w:val="3"/>
              </w:numPr>
              <w:spacing w:before="60" w:after="60"/>
              <w:rPr>
                <w:rFonts w:cs="Arial"/>
                <w:bCs/>
                <w:iCs/>
                <w:sz w:val="20"/>
              </w:rPr>
            </w:pPr>
            <w:r w:rsidRPr="00DE3073">
              <w:rPr>
                <w:rFonts w:cs="Arial"/>
                <w:bCs/>
                <w:iCs/>
                <w:sz w:val="20"/>
              </w:rPr>
              <w:t>Antigen-Schnelltests können helfen, Infizierte früher zu finden, da die höchste Viruslast besteht bevor man Symptome entwickelt - gerade dann kann man andere Menschen leicht anstecken – auch, wenn man sich gesund fühlt</w:t>
            </w:r>
          </w:p>
        </w:tc>
      </w:tr>
      <w:tr w:rsidR="006F71D8" w:rsidRPr="00F1563B" w14:paraId="038E1556"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B58A486" w14:textId="77777777" w:rsidR="006F71D8" w:rsidRPr="00DE3073" w:rsidRDefault="006F71D8" w:rsidP="006F71D8">
            <w:pPr>
              <w:spacing w:before="60" w:after="60"/>
              <w:jc w:val="center"/>
              <w:rPr>
                <w:rFonts w:cs="Arial"/>
                <w:b/>
                <w:noProof/>
                <w:sz w:val="20"/>
              </w:rPr>
            </w:pPr>
            <w:r w:rsidRPr="00DE3073">
              <w:object w:dxaOrig="2076" w:dyaOrig="1524" w14:anchorId="7205FEED">
                <v:shape id="_x0000_i1045" type="#_x0000_t75" style="width:63pt;height:45pt" o:ole="">
                  <v:imagedata r:id="rId62" o:title=""/>
                </v:shape>
                <o:OLEObject Type="Embed" ProgID="PBrush" ShapeID="_x0000_i1045" DrawAspect="Content" ObjectID="_1673377963" r:id="rId64"/>
              </w:object>
            </w:r>
          </w:p>
          <w:p w14:paraId="12ACA43D" w14:textId="77777777" w:rsidR="006F71D8" w:rsidRPr="00DE3073" w:rsidRDefault="006F71D8" w:rsidP="006F71D8">
            <w:pPr>
              <w:spacing w:before="60" w:after="60"/>
              <w:jc w:val="center"/>
              <w:rPr>
                <w:szCs w:val="24"/>
                <w:lang w:eastAsia="en-US"/>
              </w:rPr>
            </w:pPr>
            <w:r w:rsidRPr="00DE3073">
              <w:rPr>
                <w:rFonts w:cs="Arial"/>
                <w:b/>
                <w:noProof/>
                <w:sz w:val="20"/>
              </w:rPr>
              <w:t>Corona Antikörpertest</w:t>
            </w:r>
          </w:p>
        </w:tc>
        <w:tc>
          <w:tcPr>
            <w:tcW w:w="8647" w:type="dxa"/>
            <w:tcBorders>
              <w:top w:val="single" w:sz="4" w:space="0" w:color="auto"/>
              <w:left w:val="single" w:sz="4" w:space="0" w:color="auto"/>
              <w:bottom w:val="single" w:sz="4" w:space="0" w:color="auto"/>
              <w:right w:val="single" w:sz="4" w:space="0" w:color="auto"/>
            </w:tcBorders>
          </w:tcPr>
          <w:p w14:paraId="04257FDF"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Antikörper sind für die Früherkennung einer Infektion nicht geeignet, da sie nicht nach den Erregern</w:t>
            </w:r>
            <w:r w:rsidR="0003198B">
              <w:rPr>
                <w:rFonts w:cs="Arial"/>
                <w:bCs/>
                <w:iCs/>
                <w:sz w:val="20"/>
              </w:rPr>
              <w:t>,</w:t>
            </w:r>
            <w:r w:rsidRPr="00DE3073">
              <w:rPr>
                <w:rFonts w:cs="Arial"/>
                <w:bCs/>
                <w:iCs/>
                <w:sz w:val="20"/>
              </w:rPr>
              <w:t xml:space="preserve"> sondern nach der Reaktion des Immunsystems</w:t>
            </w:r>
            <w:r w:rsidR="0003198B">
              <w:rPr>
                <w:rFonts w:cs="Arial"/>
                <w:bCs/>
                <w:iCs/>
                <w:sz w:val="20"/>
              </w:rPr>
              <w:t>,</w:t>
            </w:r>
            <w:r w:rsidRPr="00DE3073">
              <w:rPr>
                <w:rFonts w:cs="Arial"/>
                <w:bCs/>
                <w:iCs/>
                <w:sz w:val="20"/>
              </w:rPr>
              <w:t xml:space="preserve"> also nach Antikörpern</w:t>
            </w:r>
            <w:r w:rsidR="0003198B">
              <w:rPr>
                <w:rFonts w:cs="Arial"/>
                <w:bCs/>
                <w:iCs/>
                <w:sz w:val="20"/>
              </w:rPr>
              <w:t>,</w:t>
            </w:r>
            <w:r w:rsidRPr="00DE3073">
              <w:rPr>
                <w:rFonts w:cs="Arial"/>
                <w:bCs/>
                <w:iCs/>
                <w:sz w:val="20"/>
              </w:rPr>
              <w:t xml:space="preserve"> suchen – die bildet das Immunsystem aber erst nach einer Woche oder sogar später</w:t>
            </w:r>
            <w:r w:rsidR="0003198B">
              <w:rPr>
                <w:rFonts w:cs="Arial"/>
                <w:bCs/>
                <w:iCs/>
                <w:sz w:val="20"/>
              </w:rPr>
              <w:t>,</w:t>
            </w:r>
            <w:r w:rsidRPr="00DE3073">
              <w:rPr>
                <w:rFonts w:cs="Arial"/>
                <w:bCs/>
                <w:iCs/>
                <w:sz w:val="20"/>
              </w:rPr>
              <w:br/>
              <w:t>Antikörper-Schnelltests können eine Infektion also nur in einem fortgeschrittenen Stadium anzeigen – dann, wenn man meist kaum mehr infektiös ist</w:t>
            </w:r>
          </w:p>
          <w:p w14:paraId="2DA73AF8"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zudem ist noch nicht schlüssig erwiesen, dass das Vorliegen von Antikörpern mit Immunität einhergeht</w:t>
            </w:r>
          </w:p>
        </w:tc>
      </w:tr>
      <w:tr w:rsidR="00ED295F" w:rsidRPr="00F1563B" w14:paraId="560A799F"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CD54487" w14:textId="77777777" w:rsidR="00ED295F" w:rsidRPr="00407D09" w:rsidRDefault="00ED295F" w:rsidP="006F71D8">
            <w:pPr>
              <w:spacing w:before="60" w:after="60"/>
              <w:jc w:val="center"/>
              <w:rPr>
                <w:rFonts w:cs="Arial"/>
                <w:b/>
                <w:noProof/>
                <w:sz w:val="20"/>
                <w:highlight w:val="yellow"/>
              </w:rPr>
            </w:pPr>
            <w:r w:rsidRPr="00407D09">
              <w:rPr>
                <w:rFonts w:cs="Arial"/>
                <w:b/>
                <w:sz w:val="20"/>
                <w:highlight w:val="yellow"/>
              </w:rPr>
              <w:object w:dxaOrig="2595" w:dyaOrig="1890" w14:anchorId="6B11CBCC">
                <v:shape id="_x0000_i1046" type="#_x0000_t75" style="width:60pt;height:42pt" o:ole="">
                  <v:imagedata r:id="rId65" o:title=""/>
                </v:shape>
                <o:OLEObject Type="Embed" ProgID="PBrush" ShapeID="_x0000_i1046" DrawAspect="Content" ObjectID="_1673377964" r:id="rId66"/>
              </w:object>
            </w:r>
          </w:p>
          <w:p w14:paraId="1CB2E967" w14:textId="77777777" w:rsidR="00ED295F" w:rsidRPr="00407D09" w:rsidRDefault="00ED295F" w:rsidP="006F71D8">
            <w:pPr>
              <w:spacing w:before="60" w:after="60"/>
              <w:jc w:val="center"/>
              <w:rPr>
                <w:highlight w:val="yellow"/>
              </w:rPr>
            </w:pPr>
            <w:r w:rsidRPr="00407D09">
              <w:rPr>
                <w:rFonts w:cs="Arial"/>
                <w:b/>
                <w:noProof/>
                <w:sz w:val="20"/>
                <w:highlight w:val="yellow"/>
              </w:rPr>
              <w:t>Impfungen</w:t>
            </w:r>
          </w:p>
        </w:tc>
        <w:tc>
          <w:tcPr>
            <w:tcW w:w="8647" w:type="dxa"/>
            <w:tcBorders>
              <w:top w:val="single" w:sz="4" w:space="0" w:color="auto"/>
              <w:left w:val="single" w:sz="4" w:space="0" w:color="auto"/>
              <w:bottom w:val="single" w:sz="4" w:space="0" w:color="auto"/>
              <w:right w:val="single" w:sz="4" w:space="0" w:color="auto"/>
            </w:tcBorders>
          </w:tcPr>
          <w:p w14:paraId="16B0DFB9" w14:textId="77777777" w:rsidR="009577F0" w:rsidRDefault="009577F0" w:rsidP="00407D09">
            <w:pPr>
              <w:numPr>
                <w:ilvl w:val="0"/>
                <w:numId w:val="3"/>
              </w:numPr>
              <w:spacing w:before="60" w:after="60"/>
              <w:rPr>
                <w:rFonts w:cs="Arial"/>
                <w:bCs/>
                <w:iCs/>
                <w:sz w:val="20"/>
                <w:highlight w:val="yellow"/>
              </w:rPr>
            </w:pPr>
            <w:r>
              <w:rPr>
                <w:rFonts w:cs="Arial"/>
                <w:bCs/>
                <w:iCs/>
                <w:sz w:val="20"/>
                <w:highlight w:val="yellow"/>
              </w:rPr>
              <w:t>es</w:t>
            </w:r>
            <w:r w:rsidR="002A357E" w:rsidRPr="00733E82">
              <w:rPr>
                <w:rFonts w:cs="Arial"/>
                <w:bCs/>
                <w:iCs/>
                <w:sz w:val="20"/>
                <w:highlight w:val="yellow"/>
              </w:rPr>
              <w:t xml:space="preserve"> stehen </w:t>
            </w:r>
            <w:r>
              <w:rPr>
                <w:rFonts w:cs="Arial"/>
                <w:bCs/>
                <w:iCs/>
                <w:sz w:val="20"/>
                <w:highlight w:val="yellow"/>
              </w:rPr>
              <w:t xml:space="preserve">zunehmend </w:t>
            </w:r>
            <w:r w:rsidR="002A357E" w:rsidRPr="00733E82">
              <w:rPr>
                <w:rFonts w:cs="Arial"/>
                <w:bCs/>
                <w:iCs/>
                <w:sz w:val="20"/>
                <w:highlight w:val="yellow"/>
              </w:rPr>
              <w:t xml:space="preserve">unterschiedliche </w:t>
            </w:r>
            <w:r>
              <w:rPr>
                <w:rFonts w:cs="Arial"/>
                <w:bCs/>
                <w:iCs/>
                <w:sz w:val="20"/>
                <w:highlight w:val="yellow"/>
              </w:rPr>
              <w:t>COVID-19-Impfstoffe</w:t>
            </w:r>
            <w:r w:rsidR="00ED295F" w:rsidRPr="00733E82">
              <w:rPr>
                <w:rFonts w:cs="Arial"/>
                <w:bCs/>
                <w:iCs/>
                <w:sz w:val="20"/>
                <w:highlight w:val="yellow"/>
              </w:rPr>
              <w:t xml:space="preserve"> </w:t>
            </w:r>
            <w:r>
              <w:rPr>
                <w:rFonts w:cs="Arial"/>
                <w:bCs/>
                <w:iCs/>
                <w:sz w:val="20"/>
                <w:highlight w:val="yellow"/>
              </w:rPr>
              <w:t>zur Verfügung</w:t>
            </w:r>
          </w:p>
          <w:p w14:paraId="1A8384BD" w14:textId="77777777" w:rsidR="002A357E" w:rsidRPr="00003773" w:rsidRDefault="00733E82" w:rsidP="00003773">
            <w:pPr>
              <w:numPr>
                <w:ilvl w:val="1"/>
                <w:numId w:val="3"/>
              </w:numPr>
              <w:spacing w:before="60" w:after="60"/>
              <w:rPr>
                <w:rFonts w:cs="Arial"/>
                <w:bCs/>
                <w:iCs/>
                <w:sz w:val="20"/>
                <w:highlight w:val="yellow"/>
              </w:rPr>
            </w:pPr>
            <w:r>
              <w:rPr>
                <w:rFonts w:cs="Arial"/>
                <w:bCs/>
                <w:iCs/>
                <w:sz w:val="20"/>
                <w:highlight w:val="yellow"/>
              </w:rPr>
              <w:t>d</w:t>
            </w:r>
            <w:r w:rsidR="00ED295F" w:rsidRPr="00733E82">
              <w:rPr>
                <w:rFonts w:cs="Arial"/>
                <w:bCs/>
                <w:iCs/>
                <w:sz w:val="20"/>
                <w:highlight w:val="yellow"/>
              </w:rPr>
              <w:t xml:space="preserve">a zunächst </w:t>
            </w:r>
            <w:r w:rsidR="002A357E" w:rsidRPr="00733E82">
              <w:rPr>
                <w:rFonts w:cs="Arial"/>
                <w:bCs/>
                <w:iCs/>
                <w:sz w:val="20"/>
                <w:highlight w:val="yellow"/>
              </w:rPr>
              <w:t xml:space="preserve">aber </w:t>
            </w:r>
            <w:r w:rsidR="00ED295F" w:rsidRPr="00733E82">
              <w:rPr>
                <w:rFonts w:cs="Arial"/>
                <w:bCs/>
                <w:iCs/>
                <w:sz w:val="20"/>
                <w:highlight w:val="yellow"/>
              </w:rPr>
              <w:t xml:space="preserve">nur ein begrenztes Kontingent an Impfstoffdosen verfügbar ist, wird von der Ständigen Impfkommission (STIKO) </w:t>
            </w:r>
            <w:r w:rsidR="009577F0">
              <w:rPr>
                <w:rFonts w:cs="Arial"/>
                <w:bCs/>
                <w:iCs/>
                <w:sz w:val="20"/>
                <w:highlight w:val="yellow"/>
              </w:rPr>
              <w:t>ein stufenweiser Einsatz</w:t>
            </w:r>
            <w:r>
              <w:rPr>
                <w:rFonts w:cs="Arial"/>
                <w:bCs/>
                <w:iCs/>
                <w:sz w:val="20"/>
                <w:highlight w:val="yellow"/>
              </w:rPr>
              <w:t xml:space="preserve"> der Impfungen empfohlen</w:t>
            </w:r>
            <w:r w:rsidR="004C6FCD">
              <w:rPr>
                <w:rFonts w:cs="Arial"/>
                <w:bCs/>
                <w:iCs/>
                <w:sz w:val="20"/>
                <w:highlight w:val="yellow"/>
              </w:rPr>
              <w:t>, siehe</w:t>
            </w:r>
            <w:r w:rsidR="00003773">
              <w:rPr>
                <w:rFonts w:cs="Arial"/>
                <w:bCs/>
                <w:iCs/>
                <w:sz w:val="20"/>
                <w:highlight w:val="yellow"/>
              </w:rPr>
              <w:br/>
            </w:r>
            <w:hyperlink r:id="rId67" w:history="1">
              <w:r w:rsidRPr="00003773">
                <w:rPr>
                  <w:rStyle w:val="Hyperlink"/>
                  <w:rFonts w:cs="Arial"/>
                  <w:bCs/>
                  <w:iCs/>
                  <w:sz w:val="20"/>
                  <w:highlight w:val="yellow"/>
                </w:rPr>
                <w:t>https://www.rki.de/DE/Content/Infekt/Impfen/ImpfungenAZ/COVID-19/Impfempfehlung-Zusfassung.html</w:t>
              </w:r>
            </w:hyperlink>
            <w:r w:rsidRPr="00003773">
              <w:rPr>
                <w:rFonts w:cs="Arial"/>
                <w:bCs/>
                <w:iCs/>
                <w:sz w:val="20"/>
                <w:highlight w:val="yellow"/>
              </w:rPr>
              <w:t xml:space="preserve"> </w:t>
            </w:r>
            <w:r w:rsidR="00407D09" w:rsidRPr="00003773">
              <w:rPr>
                <w:rFonts w:cs="Arial"/>
                <w:bCs/>
                <w:iCs/>
                <w:sz w:val="20"/>
                <w:highlight w:val="yellow"/>
              </w:rPr>
              <w:t xml:space="preserve">und </w:t>
            </w:r>
            <w:hyperlink r:id="rId68" w:history="1">
              <w:r w:rsidR="00407D09" w:rsidRPr="00003773">
                <w:rPr>
                  <w:rStyle w:val="Hyperlink"/>
                  <w:rFonts w:cs="Arial"/>
                  <w:bCs/>
                  <w:iCs/>
                  <w:sz w:val="20"/>
                  <w:highlight w:val="yellow"/>
                </w:rPr>
                <w:t>https://www.rki.de/SharedDocs/FAQ/COVID-Impfen/gesamt.html</w:t>
              </w:r>
            </w:hyperlink>
            <w:r w:rsidR="00407D09" w:rsidRPr="00003773">
              <w:rPr>
                <w:rFonts w:cs="Arial"/>
                <w:bCs/>
                <w:iCs/>
                <w:sz w:val="20"/>
                <w:highlight w:val="yellow"/>
              </w:rPr>
              <w:t xml:space="preserve"> </w:t>
            </w:r>
          </w:p>
          <w:p w14:paraId="428819E8" w14:textId="77777777" w:rsidR="00C60F12" w:rsidRDefault="00ED295F" w:rsidP="00733E82">
            <w:pPr>
              <w:numPr>
                <w:ilvl w:val="0"/>
                <w:numId w:val="3"/>
              </w:numPr>
              <w:spacing w:before="60" w:after="60"/>
              <w:rPr>
                <w:rFonts w:cs="Arial"/>
                <w:bCs/>
                <w:iCs/>
                <w:sz w:val="20"/>
                <w:highlight w:val="yellow"/>
              </w:rPr>
            </w:pPr>
            <w:r w:rsidRPr="00733E82">
              <w:rPr>
                <w:rFonts w:cs="Arial"/>
                <w:bCs/>
                <w:iCs/>
                <w:sz w:val="20"/>
                <w:highlight w:val="yellow"/>
              </w:rPr>
              <w:t>Coronavirus-Imp</w:t>
            </w:r>
            <w:r w:rsidR="00407D09">
              <w:rPr>
                <w:rFonts w:cs="Arial"/>
                <w:bCs/>
                <w:iCs/>
                <w:sz w:val="20"/>
                <w:highlight w:val="yellow"/>
              </w:rPr>
              <w:t>f</w:t>
            </w:r>
            <w:r w:rsidR="00C60F12">
              <w:rPr>
                <w:rFonts w:cs="Arial"/>
                <w:bCs/>
                <w:iCs/>
                <w:sz w:val="20"/>
                <w:highlight w:val="yellow"/>
              </w:rPr>
              <w:t>verordnung der Bundesregierung:</w:t>
            </w:r>
          </w:p>
          <w:p w14:paraId="7A56AB8D" w14:textId="77777777" w:rsidR="00ED295F" w:rsidRPr="00003773" w:rsidRDefault="00407D09" w:rsidP="00003773">
            <w:pPr>
              <w:numPr>
                <w:ilvl w:val="1"/>
                <w:numId w:val="3"/>
              </w:numPr>
              <w:spacing w:before="60" w:after="60"/>
              <w:rPr>
                <w:rFonts w:cs="Arial"/>
                <w:bCs/>
                <w:iCs/>
                <w:sz w:val="20"/>
                <w:highlight w:val="yellow"/>
              </w:rPr>
            </w:pPr>
            <w:r>
              <w:rPr>
                <w:rFonts w:cs="Arial"/>
                <w:bCs/>
                <w:iCs/>
                <w:sz w:val="20"/>
                <w:highlight w:val="yellow"/>
              </w:rPr>
              <w:t xml:space="preserve">hier </w:t>
            </w:r>
            <w:r w:rsidR="00ED295F" w:rsidRPr="00733E82">
              <w:rPr>
                <w:rFonts w:cs="Arial"/>
                <w:bCs/>
                <w:iCs/>
                <w:sz w:val="20"/>
                <w:highlight w:val="yellow"/>
              </w:rPr>
              <w:t>wird der Anspruch auf Impfung, die Vergütung und die Rahmenbeding</w:t>
            </w:r>
            <w:r w:rsidR="00C60F12">
              <w:rPr>
                <w:rFonts w:cs="Arial"/>
                <w:bCs/>
                <w:iCs/>
                <w:sz w:val="20"/>
                <w:highlight w:val="yellow"/>
              </w:rPr>
              <w:t>ungen der Umsetzung geregelt</w:t>
            </w:r>
            <w:r w:rsidR="00003773">
              <w:rPr>
                <w:rFonts w:cs="Arial"/>
                <w:bCs/>
                <w:iCs/>
                <w:sz w:val="20"/>
                <w:highlight w:val="yellow"/>
              </w:rPr>
              <w:br/>
            </w:r>
            <w:hyperlink r:id="rId69" w:history="1">
              <w:r w:rsidR="00733E82" w:rsidRPr="00003773">
                <w:rPr>
                  <w:rStyle w:val="Hyperlink"/>
                  <w:rFonts w:cs="Arial"/>
                  <w:bCs/>
                  <w:iCs/>
                  <w:sz w:val="20"/>
                  <w:highlight w:val="yellow"/>
                </w:rPr>
                <w:t>https://www.bundesgesundheitsministerium.de/fileadmin/Dateien/3_Downloads/C/Coronavirus/Verordnungen/CoronaImpfV_-_De_Buette.pdf</w:t>
              </w:r>
            </w:hyperlink>
            <w:r w:rsidR="00733E82" w:rsidRPr="00003773">
              <w:rPr>
                <w:rFonts w:cs="Arial"/>
                <w:bCs/>
                <w:iCs/>
                <w:sz w:val="20"/>
                <w:highlight w:val="yellow"/>
              </w:rPr>
              <w:t xml:space="preserve"> </w:t>
            </w:r>
          </w:p>
          <w:p w14:paraId="6A002AFE" w14:textId="77777777" w:rsidR="00C60F12" w:rsidRDefault="00C60F12" w:rsidP="00407D09">
            <w:pPr>
              <w:numPr>
                <w:ilvl w:val="0"/>
                <w:numId w:val="3"/>
              </w:numPr>
              <w:spacing w:before="60" w:after="60"/>
              <w:rPr>
                <w:rFonts w:cs="Arial"/>
                <w:bCs/>
                <w:iCs/>
                <w:sz w:val="20"/>
                <w:highlight w:val="yellow"/>
              </w:rPr>
            </w:pPr>
            <w:r>
              <w:rPr>
                <w:rFonts w:cs="Arial"/>
                <w:bCs/>
                <w:iCs/>
                <w:sz w:val="20"/>
                <w:highlight w:val="yellow"/>
              </w:rPr>
              <w:t>praktische Umsetzung der Impfung</w:t>
            </w:r>
          </w:p>
          <w:p w14:paraId="237E4C55" w14:textId="77777777" w:rsidR="00C60F12" w:rsidRDefault="00407D09" w:rsidP="00C60F12">
            <w:pPr>
              <w:numPr>
                <w:ilvl w:val="1"/>
                <w:numId w:val="3"/>
              </w:numPr>
              <w:spacing w:before="60" w:after="60"/>
              <w:rPr>
                <w:rFonts w:cs="Arial"/>
                <w:bCs/>
                <w:iCs/>
                <w:sz w:val="20"/>
                <w:highlight w:val="yellow"/>
              </w:rPr>
            </w:pPr>
            <w:r>
              <w:rPr>
                <w:rFonts w:cs="Arial"/>
                <w:bCs/>
                <w:iCs/>
                <w:sz w:val="20"/>
                <w:highlight w:val="yellow"/>
              </w:rPr>
              <w:t>di</w:t>
            </w:r>
            <w:r w:rsidR="00ED295F" w:rsidRPr="00733E82">
              <w:rPr>
                <w:rFonts w:cs="Arial"/>
                <w:bCs/>
                <w:iCs/>
                <w:sz w:val="20"/>
                <w:highlight w:val="yellow"/>
              </w:rPr>
              <w:t xml:space="preserve">e Impfungen </w:t>
            </w:r>
            <w:r>
              <w:rPr>
                <w:rFonts w:cs="Arial"/>
                <w:bCs/>
                <w:iCs/>
                <w:sz w:val="20"/>
                <w:highlight w:val="yellow"/>
              </w:rPr>
              <w:t>werden</w:t>
            </w:r>
            <w:r w:rsidR="00ED295F" w:rsidRPr="00733E82">
              <w:rPr>
                <w:rFonts w:cs="Arial"/>
                <w:bCs/>
                <w:iCs/>
                <w:sz w:val="20"/>
                <w:highlight w:val="yellow"/>
              </w:rPr>
              <w:t xml:space="preserve"> zunächst von zentral organisierten Impfstellen (Impfzentren und angegliederte mobile I</w:t>
            </w:r>
            <w:r w:rsidR="00C60F12">
              <w:rPr>
                <w:rFonts w:cs="Arial"/>
                <w:bCs/>
                <w:iCs/>
                <w:sz w:val="20"/>
                <w:highlight w:val="yellow"/>
              </w:rPr>
              <w:t>mpfteams) durchgeführt</w:t>
            </w:r>
          </w:p>
          <w:p w14:paraId="3F432E99" w14:textId="77777777" w:rsidR="00ED295F" w:rsidRDefault="00407D09" w:rsidP="00003773">
            <w:pPr>
              <w:numPr>
                <w:ilvl w:val="1"/>
                <w:numId w:val="3"/>
              </w:numPr>
              <w:spacing w:before="60" w:after="60"/>
              <w:rPr>
                <w:rFonts w:cs="Arial"/>
                <w:bCs/>
                <w:iCs/>
                <w:sz w:val="20"/>
                <w:highlight w:val="yellow"/>
              </w:rPr>
            </w:pPr>
            <w:r>
              <w:rPr>
                <w:rFonts w:cs="Arial"/>
                <w:bCs/>
                <w:iCs/>
                <w:sz w:val="20"/>
                <w:highlight w:val="yellow"/>
              </w:rPr>
              <w:t>f</w:t>
            </w:r>
            <w:r w:rsidR="00ED295F" w:rsidRPr="00733E82">
              <w:rPr>
                <w:rFonts w:cs="Arial"/>
                <w:bCs/>
                <w:iCs/>
                <w:sz w:val="20"/>
                <w:highlight w:val="yellow"/>
              </w:rPr>
              <w:t>ür die Umsetzung sind die Bundesländer bzw. die von ihnen beauftragten Stel</w:t>
            </w:r>
            <w:r>
              <w:rPr>
                <w:rFonts w:cs="Arial"/>
                <w:bCs/>
                <w:iCs/>
                <w:sz w:val="20"/>
                <w:highlight w:val="yellow"/>
              </w:rPr>
              <w:t xml:space="preserve">len verantwortlich - </w:t>
            </w:r>
            <w:r w:rsidR="004C6FCD">
              <w:rPr>
                <w:rFonts w:cs="Arial"/>
                <w:bCs/>
                <w:iCs/>
                <w:sz w:val="20"/>
                <w:highlight w:val="yellow"/>
              </w:rPr>
              <w:t>s</w:t>
            </w:r>
            <w:r w:rsidR="00ED295F" w:rsidRPr="00733E82">
              <w:rPr>
                <w:rFonts w:cs="Arial"/>
                <w:bCs/>
                <w:iCs/>
                <w:sz w:val="20"/>
                <w:highlight w:val="yellow"/>
              </w:rPr>
              <w:t>iehe auch Informationen der Bundesländer</w:t>
            </w:r>
            <w:r w:rsidR="00003773">
              <w:rPr>
                <w:rFonts w:cs="Arial"/>
                <w:bCs/>
                <w:iCs/>
                <w:sz w:val="20"/>
                <w:highlight w:val="yellow"/>
              </w:rPr>
              <w:br/>
            </w:r>
            <w:hyperlink r:id="rId70" w:history="1">
              <w:r w:rsidR="00733E82" w:rsidRPr="00003773">
                <w:rPr>
                  <w:rStyle w:val="Hyperlink"/>
                  <w:rFonts w:cs="Arial"/>
                  <w:bCs/>
                  <w:iCs/>
                  <w:sz w:val="20"/>
                  <w:highlight w:val="yellow"/>
                </w:rPr>
                <w:t>https://www.gesundheitsinformation.de/wie-ist-die-corona-impfung-in-meinem-bundesland.3636.de.html</w:t>
              </w:r>
            </w:hyperlink>
            <w:r w:rsidR="00733E82" w:rsidRPr="00003773">
              <w:rPr>
                <w:rFonts w:cs="Arial"/>
                <w:bCs/>
                <w:iCs/>
                <w:sz w:val="20"/>
                <w:highlight w:val="yellow"/>
              </w:rPr>
              <w:t xml:space="preserve"> </w:t>
            </w:r>
          </w:p>
          <w:p w14:paraId="0F5F75A2" w14:textId="77777777" w:rsidR="00CD6595" w:rsidRPr="00003773" w:rsidRDefault="00CD6595" w:rsidP="00CD6595">
            <w:pPr>
              <w:numPr>
                <w:ilvl w:val="1"/>
                <w:numId w:val="3"/>
              </w:numPr>
              <w:spacing w:before="60" w:after="60"/>
              <w:rPr>
                <w:rFonts w:cs="Arial"/>
                <w:bCs/>
                <w:iCs/>
                <w:sz w:val="20"/>
                <w:highlight w:val="yellow"/>
              </w:rPr>
            </w:pPr>
            <w:r>
              <w:rPr>
                <w:rFonts w:cs="Arial"/>
                <w:bCs/>
                <w:iCs/>
                <w:sz w:val="20"/>
                <w:highlight w:val="yellow"/>
              </w:rPr>
              <w:t xml:space="preserve">Kurz &amp; Knapp die wichtigsten Informationen zum Impfen siehe </w:t>
            </w:r>
            <w:r>
              <w:rPr>
                <w:rFonts w:cs="Arial"/>
                <w:bCs/>
                <w:iCs/>
                <w:sz w:val="20"/>
                <w:highlight w:val="yellow"/>
              </w:rPr>
              <w:br/>
            </w:r>
            <w:hyperlink r:id="rId71" w:history="1">
              <w:r w:rsidRPr="00847F75">
                <w:rPr>
                  <w:rStyle w:val="Hyperlink"/>
                  <w:rFonts w:cs="Arial"/>
                  <w:bCs/>
                  <w:iCs/>
                  <w:sz w:val="20"/>
                  <w:highlight w:val="yellow"/>
                </w:rPr>
                <w:t>https://www.rki.de/DE/Content/Infekt/Impfen/Materialien/Faktenblaetter/Faktenblaetter_Tab.html</w:t>
              </w:r>
            </w:hyperlink>
            <w:r>
              <w:rPr>
                <w:rFonts w:cs="Arial"/>
                <w:bCs/>
                <w:iCs/>
                <w:sz w:val="20"/>
              </w:rPr>
              <w:t xml:space="preserve"> </w:t>
            </w:r>
          </w:p>
          <w:p w14:paraId="5C30775B" w14:textId="77777777" w:rsidR="00C60F12" w:rsidRDefault="00407D09" w:rsidP="00407D09">
            <w:pPr>
              <w:numPr>
                <w:ilvl w:val="0"/>
                <w:numId w:val="3"/>
              </w:numPr>
              <w:spacing w:before="60" w:after="60"/>
              <w:rPr>
                <w:rFonts w:cs="Arial"/>
                <w:bCs/>
                <w:iCs/>
                <w:sz w:val="20"/>
                <w:highlight w:val="yellow"/>
              </w:rPr>
            </w:pPr>
            <w:r>
              <w:rPr>
                <w:rFonts w:cs="Arial"/>
                <w:bCs/>
                <w:iCs/>
                <w:sz w:val="20"/>
                <w:highlight w:val="yellow"/>
              </w:rPr>
              <w:t>I</w:t>
            </w:r>
            <w:r w:rsidR="00C60F12">
              <w:rPr>
                <w:rFonts w:cs="Arial"/>
                <w:bCs/>
                <w:iCs/>
                <w:sz w:val="20"/>
                <w:highlight w:val="yellow"/>
              </w:rPr>
              <w:t>nformationen zu den Impfstoffen</w:t>
            </w:r>
          </w:p>
          <w:p w14:paraId="4A5FBE0B" w14:textId="77777777" w:rsidR="00407D09" w:rsidRPr="00003773" w:rsidRDefault="004C6FCD" w:rsidP="00003773">
            <w:pPr>
              <w:numPr>
                <w:ilvl w:val="1"/>
                <w:numId w:val="3"/>
              </w:numPr>
              <w:spacing w:before="60" w:after="60"/>
              <w:rPr>
                <w:rFonts w:cs="Arial"/>
                <w:bCs/>
                <w:iCs/>
                <w:sz w:val="20"/>
                <w:highlight w:val="yellow"/>
              </w:rPr>
            </w:pPr>
            <w:r>
              <w:rPr>
                <w:rFonts w:cs="Arial"/>
                <w:bCs/>
                <w:iCs/>
                <w:sz w:val="20"/>
                <w:highlight w:val="yellow"/>
              </w:rPr>
              <w:t xml:space="preserve">siehe </w:t>
            </w:r>
            <w:r w:rsidR="00C60F12">
              <w:rPr>
                <w:rFonts w:cs="Arial"/>
                <w:bCs/>
                <w:iCs/>
                <w:sz w:val="20"/>
                <w:highlight w:val="yellow"/>
              </w:rPr>
              <w:t>Internetseite</w:t>
            </w:r>
            <w:r w:rsidR="00407D09">
              <w:rPr>
                <w:rFonts w:cs="Arial"/>
                <w:bCs/>
                <w:iCs/>
                <w:sz w:val="20"/>
                <w:highlight w:val="yellow"/>
              </w:rPr>
              <w:t xml:space="preserve"> des </w:t>
            </w:r>
            <w:r w:rsidR="00407D09" w:rsidRPr="00BA2928">
              <w:rPr>
                <w:rFonts w:cs="Arial"/>
                <w:bCs/>
                <w:iCs/>
                <w:sz w:val="20"/>
                <w:highlight w:val="yellow"/>
              </w:rPr>
              <w:t>Paul-Ehrlich-Instituts (Bundesinstitut für Impfstoffe und</w:t>
            </w:r>
            <w:r w:rsidR="00BA2928" w:rsidRPr="00BA2928">
              <w:rPr>
                <w:rFonts w:cs="Arial"/>
                <w:bCs/>
                <w:iCs/>
                <w:sz w:val="20"/>
                <w:highlight w:val="yellow"/>
              </w:rPr>
              <w:t xml:space="preserve"> biomedizinische Arzneimittel</w:t>
            </w:r>
            <w:r w:rsidR="00407D09" w:rsidRPr="00BA2928">
              <w:rPr>
                <w:rFonts w:cs="Arial"/>
                <w:bCs/>
                <w:iCs/>
                <w:sz w:val="20"/>
                <w:highlight w:val="yellow"/>
              </w:rPr>
              <w:t>)</w:t>
            </w:r>
            <w:r w:rsidR="00003773">
              <w:rPr>
                <w:rFonts w:cs="Arial"/>
                <w:bCs/>
                <w:iCs/>
                <w:sz w:val="20"/>
                <w:highlight w:val="yellow"/>
              </w:rPr>
              <w:br/>
            </w:r>
            <w:hyperlink r:id="rId72" w:history="1">
              <w:r w:rsidR="00407D09" w:rsidRPr="00003773">
                <w:rPr>
                  <w:rStyle w:val="Hyperlink"/>
                  <w:rFonts w:cs="Arial"/>
                  <w:bCs/>
                  <w:iCs/>
                  <w:sz w:val="20"/>
                  <w:highlight w:val="yellow"/>
                </w:rPr>
                <w:t>https://www.pei.de/DE/newsroom/dossier/coronavirus/coronavirus-inhalt.html</w:t>
              </w:r>
            </w:hyperlink>
            <w:r w:rsidR="00407D09" w:rsidRPr="00003773">
              <w:rPr>
                <w:rFonts w:cs="Arial"/>
                <w:bCs/>
                <w:iCs/>
                <w:sz w:val="20"/>
              </w:rPr>
              <w:t xml:space="preserve"> </w:t>
            </w:r>
          </w:p>
        </w:tc>
      </w:tr>
      <w:tr w:rsidR="006F71D8" w:rsidRPr="00F1563B" w14:paraId="7ABB33B7"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6AE8A97E" w14:textId="77777777" w:rsidR="006F71D8" w:rsidRPr="00DE3073" w:rsidRDefault="006F71D8" w:rsidP="006F71D8">
            <w:pPr>
              <w:spacing w:before="60" w:after="60"/>
              <w:rPr>
                <w:rFonts w:cs="Arial"/>
                <w:b/>
                <w:bCs/>
                <w:color w:val="000000"/>
                <w:sz w:val="20"/>
              </w:rPr>
            </w:pPr>
            <w:r w:rsidRPr="00DE3073">
              <w:rPr>
                <w:rFonts w:cs="Arial"/>
                <w:b/>
                <w:bCs/>
                <w:color w:val="000000"/>
                <w:sz w:val="20"/>
              </w:rPr>
              <w:t>Informationen für spezielle Personengruppen</w:t>
            </w:r>
          </w:p>
        </w:tc>
      </w:tr>
      <w:tr w:rsidR="006F71D8" w:rsidRPr="00F1563B" w14:paraId="372B3F1C"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ABBF7E0" w14:textId="77777777" w:rsidR="006F71D8" w:rsidRPr="00DE3073" w:rsidRDefault="006F71D8" w:rsidP="006F71D8">
            <w:pPr>
              <w:spacing w:before="60" w:after="60"/>
              <w:jc w:val="center"/>
              <w:rPr>
                <w:rFonts w:cs="Arial"/>
                <w:b/>
                <w:noProof/>
                <w:sz w:val="20"/>
              </w:rPr>
            </w:pPr>
            <w:r w:rsidRPr="00DE3073">
              <w:rPr>
                <w:rFonts w:cs="Arial"/>
                <w:b/>
                <w:sz w:val="20"/>
              </w:rPr>
              <w:object w:dxaOrig="2565" w:dyaOrig="1875" w14:anchorId="24C43B23">
                <v:shape id="_x0000_i1047" type="#_x0000_t75" style="width:60.75pt;height:42pt" o:ole="">
                  <v:imagedata r:id="rId73" o:title=""/>
                </v:shape>
                <o:OLEObject Type="Embed" ProgID="PBrush" ShapeID="_x0000_i1047" DrawAspect="Content" ObjectID="_1673377965" r:id="rId74"/>
              </w:object>
            </w:r>
            <w:r w:rsidRPr="00DE3073">
              <w:rPr>
                <w:rFonts w:cs="Arial"/>
                <w:b/>
                <w:noProof/>
                <w:sz w:val="20"/>
              </w:rPr>
              <w:br/>
              <w:t>Risikogruppen</w:t>
            </w:r>
          </w:p>
        </w:tc>
        <w:tc>
          <w:tcPr>
            <w:tcW w:w="8647" w:type="dxa"/>
            <w:tcBorders>
              <w:top w:val="single" w:sz="4" w:space="0" w:color="auto"/>
              <w:left w:val="single" w:sz="4" w:space="0" w:color="auto"/>
              <w:bottom w:val="single" w:sz="4" w:space="0" w:color="auto"/>
              <w:right w:val="single" w:sz="4" w:space="0" w:color="auto"/>
            </w:tcBorders>
          </w:tcPr>
          <w:p w14:paraId="18214B15" w14:textId="77777777" w:rsidR="006F71D8" w:rsidRPr="00DE3073" w:rsidRDefault="006F71D8" w:rsidP="00EB6DC1">
            <w:pPr>
              <w:numPr>
                <w:ilvl w:val="0"/>
                <w:numId w:val="3"/>
              </w:numPr>
              <w:spacing w:before="60" w:after="60"/>
              <w:rPr>
                <w:rStyle w:val="Hyperlink"/>
                <w:rFonts w:cs="Arial"/>
                <w:bCs/>
                <w:iCs/>
                <w:color w:val="auto"/>
                <w:sz w:val="20"/>
                <w:u w:val="none"/>
              </w:rPr>
            </w:pPr>
            <w:r w:rsidRPr="00DE3073">
              <w:rPr>
                <w:rStyle w:val="Hyperlink"/>
                <w:rFonts w:cs="Arial"/>
                <w:bCs/>
                <w:iCs/>
                <w:color w:val="auto"/>
                <w:sz w:val="20"/>
                <w:u w:val="none"/>
              </w:rPr>
              <w:t>ältere und/oder chronisch kranke Menschen scheinen ein deutlich erhöhtes Risiko für einen schweren Krankheitsverlauf zu haben und sollten sich daher besonders konsequent schützen bzw. geschützt werden</w:t>
            </w:r>
          </w:p>
          <w:p w14:paraId="504A1E19" w14:textId="77777777" w:rsidR="006F71D8" w:rsidRPr="00DE3073" w:rsidRDefault="006F71D8" w:rsidP="00EB6DC1">
            <w:pPr>
              <w:pStyle w:val="Listenabsatz"/>
              <w:numPr>
                <w:ilvl w:val="0"/>
                <w:numId w:val="3"/>
              </w:numPr>
              <w:spacing w:before="60" w:after="60"/>
              <w:rPr>
                <w:rStyle w:val="Hyperlink"/>
                <w:rFonts w:cs="Arial"/>
                <w:bCs/>
                <w:iCs/>
                <w:color w:val="auto"/>
                <w:sz w:val="20"/>
                <w:szCs w:val="20"/>
                <w:u w:val="none"/>
              </w:rPr>
            </w:pPr>
            <w:r w:rsidRPr="00DE3073">
              <w:rPr>
                <w:rStyle w:val="Hyperlink"/>
                <w:rFonts w:cs="Arial"/>
                <w:bCs/>
                <w:iCs/>
                <w:color w:val="auto"/>
                <w:sz w:val="20"/>
                <w:szCs w:val="20"/>
                <w:u w:val="none"/>
              </w:rPr>
              <w:t>beson</w:t>
            </w:r>
            <w:r w:rsidR="005C1C90" w:rsidRPr="00DE3073">
              <w:rPr>
                <w:rStyle w:val="Hyperlink"/>
                <w:rFonts w:cs="Arial"/>
                <w:bCs/>
                <w:iCs/>
                <w:color w:val="auto"/>
                <w:sz w:val="20"/>
                <w:szCs w:val="20"/>
                <w:u w:val="none"/>
              </w:rPr>
              <w:t>ders gefährdete Menschen (z.B. ä</w:t>
            </w:r>
            <w:r w:rsidRPr="00DE3073">
              <w:rPr>
                <w:rStyle w:val="Hyperlink"/>
                <w:rFonts w:cs="Arial"/>
                <w:bCs/>
                <w:iCs/>
                <w:color w:val="auto"/>
                <w:sz w:val="20"/>
                <w:szCs w:val="20"/>
                <w:u w:val="none"/>
              </w:rPr>
              <w:t xml:space="preserve">ltere und/oder chronisch Kranke) sollten belebte Orte, Menschenansammlungen und Veranstaltungen meiden </w:t>
            </w:r>
          </w:p>
          <w:p w14:paraId="46718B22" w14:textId="77777777" w:rsidR="006F71D8" w:rsidRPr="00DE3073" w:rsidRDefault="006F71D8" w:rsidP="00073E4D">
            <w:pPr>
              <w:numPr>
                <w:ilvl w:val="0"/>
                <w:numId w:val="3"/>
              </w:numPr>
              <w:rPr>
                <w:rStyle w:val="Hyperlink"/>
                <w:rFonts w:cs="Arial"/>
                <w:bCs/>
                <w:iCs/>
                <w:color w:val="auto"/>
                <w:sz w:val="20"/>
                <w:u w:val="none"/>
              </w:rPr>
            </w:pPr>
            <w:r w:rsidRPr="00DE3073">
              <w:rPr>
                <w:rStyle w:val="Hyperlink"/>
                <w:rFonts w:cs="Arial"/>
                <w:bCs/>
                <w:iCs/>
                <w:color w:val="auto"/>
                <w:sz w:val="20"/>
                <w:u w:val="none"/>
              </w:rPr>
              <w:t>Risikogruppen:</w:t>
            </w:r>
          </w:p>
          <w:p w14:paraId="0CF38054" w14:textId="77777777" w:rsidR="006F71D8" w:rsidRPr="00DE3073" w:rsidRDefault="006F71D8" w:rsidP="00EB6DC1">
            <w:pPr>
              <w:numPr>
                <w:ilvl w:val="1"/>
                <w:numId w:val="3"/>
              </w:numPr>
              <w:spacing w:before="60" w:after="60"/>
              <w:rPr>
                <w:rStyle w:val="Hyperlink"/>
                <w:rFonts w:cs="Arial"/>
                <w:bCs/>
                <w:iCs/>
                <w:color w:val="auto"/>
                <w:sz w:val="20"/>
                <w:u w:val="none"/>
              </w:rPr>
            </w:pPr>
            <w:r w:rsidRPr="00DE3073">
              <w:rPr>
                <w:rStyle w:val="Hyperlink"/>
                <w:rFonts w:cs="Arial"/>
                <w:bCs/>
                <w:iCs/>
                <w:color w:val="auto"/>
                <w:sz w:val="20"/>
                <w:u w:val="none"/>
              </w:rPr>
              <w:t>ältere Personen, z.B. Bewohner von Pflegeheimen, ambulant Pflegebedürftige</w:t>
            </w:r>
          </w:p>
          <w:p w14:paraId="748EDC59" w14:textId="77777777" w:rsidR="006F71D8" w:rsidRPr="00DE3073" w:rsidRDefault="006F71D8" w:rsidP="00EB6DC1">
            <w:pPr>
              <w:numPr>
                <w:ilvl w:val="1"/>
                <w:numId w:val="3"/>
              </w:numPr>
              <w:spacing w:before="60" w:after="60"/>
              <w:rPr>
                <w:rStyle w:val="Hyperlink"/>
                <w:rFonts w:cs="Arial"/>
                <w:bCs/>
                <w:iCs/>
                <w:color w:val="auto"/>
                <w:sz w:val="20"/>
                <w:u w:val="none"/>
              </w:rPr>
            </w:pPr>
            <w:r w:rsidRPr="00DE3073">
              <w:rPr>
                <w:rStyle w:val="Hyperlink"/>
                <w:rFonts w:cs="Arial"/>
                <w:bCs/>
                <w:iCs/>
                <w:color w:val="auto"/>
                <w:sz w:val="20"/>
                <w:u w:val="none"/>
              </w:rPr>
              <w:t>Personen mit Vorerkrankungen, z.B. Herz-K</w:t>
            </w:r>
            <w:r w:rsidR="000B07C6" w:rsidRPr="00DE3073">
              <w:rPr>
                <w:rStyle w:val="Hyperlink"/>
                <w:rFonts w:cs="Arial"/>
                <w:bCs/>
                <w:iCs/>
                <w:color w:val="auto"/>
                <w:sz w:val="20"/>
                <w:u w:val="none"/>
              </w:rPr>
              <w:t>reislauf</w:t>
            </w:r>
            <w:r w:rsidR="0003198B">
              <w:rPr>
                <w:rStyle w:val="Hyperlink"/>
                <w:rFonts w:cs="Arial"/>
                <w:bCs/>
                <w:iCs/>
                <w:color w:val="auto"/>
                <w:sz w:val="20"/>
                <w:u w:val="none"/>
              </w:rPr>
              <w:t>-</w:t>
            </w:r>
            <w:r w:rsidR="000B07C6" w:rsidRPr="00DE3073">
              <w:rPr>
                <w:rStyle w:val="Hyperlink"/>
                <w:rFonts w:cs="Arial"/>
                <w:bCs/>
                <w:iCs/>
                <w:color w:val="auto"/>
                <w:sz w:val="20"/>
                <w:u w:val="none"/>
              </w:rPr>
              <w:t>, Lungen-, Krebserkran</w:t>
            </w:r>
            <w:r w:rsidRPr="00DE3073">
              <w:rPr>
                <w:rStyle w:val="Hyperlink"/>
                <w:rFonts w:cs="Arial"/>
                <w:bCs/>
                <w:iCs/>
                <w:color w:val="auto"/>
                <w:sz w:val="20"/>
                <w:u w:val="none"/>
              </w:rPr>
              <w:t>kungen, Diabetes</w:t>
            </w:r>
          </w:p>
          <w:p w14:paraId="27A82743" w14:textId="77777777" w:rsidR="006F71D8" w:rsidRPr="00DE3073" w:rsidRDefault="000B07C6" w:rsidP="00EB6DC1">
            <w:pPr>
              <w:numPr>
                <w:ilvl w:val="1"/>
                <w:numId w:val="3"/>
              </w:numPr>
              <w:spacing w:before="60" w:after="60"/>
              <w:rPr>
                <w:rStyle w:val="Hyperlink"/>
                <w:rFonts w:cs="Arial"/>
                <w:bCs/>
                <w:iCs/>
                <w:color w:val="auto"/>
                <w:sz w:val="20"/>
                <w:u w:val="none"/>
              </w:rPr>
            </w:pPr>
            <w:r w:rsidRPr="00DE3073">
              <w:rPr>
                <w:rStyle w:val="Hyperlink"/>
                <w:rFonts w:cs="Arial"/>
                <w:bCs/>
                <w:iCs/>
                <w:color w:val="auto"/>
                <w:sz w:val="20"/>
                <w:u w:val="none"/>
              </w:rPr>
              <w:t>Personen mit geschwächtem Immun</w:t>
            </w:r>
            <w:r w:rsidR="006F71D8" w:rsidRPr="00DE3073">
              <w:rPr>
                <w:rStyle w:val="Hyperlink"/>
                <w:rFonts w:cs="Arial"/>
                <w:bCs/>
                <w:iCs/>
                <w:color w:val="auto"/>
                <w:sz w:val="20"/>
                <w:u w:val="none"/>
              </w:rPr>
              <w:t>system, z.B. durch Einnahme immunsupprimierender Medikamente</w:t>
            </w:r>
          </w:p>
          <w:p w14:paraId="78F70296" w14:textId="77777777" w:rsidR="006F71D8" w:rsidRPr="00DE3073" w:rsidRDefault="006F71D8" w:rsidP="00073E4D">
            <w:pPr>
              <w:numPr>
                <w:ilvl w:val="0"/>
                <w:numId w:val="3"/>
              </w:numPr>
              <w:spacing w:before="60" w:after="60"/>
              <w:rPr>
                <w:rFonts w:cs="Arial"/>
                <w:bCs/>
                <w:iCs/>
                <w:sz w:val="20"/>
              </w:rPr>
            </w:pPr>
            <w:r w:rsidRPr="00DE3073">
              <w:rPr>
                <w:rStyle w:val="Hyperlink"/>
                <w:rFonts w:cs="Arial"/>
                <w:bCs/>
                <w:iCs/>
                <w:color w:val="auto"/>
                <w:sz w:val="20"/>
                <w:u w:val="none"/>
              </w:rPr>
              <w:t xml:space="preserve">Hinweise und Empfehlungen zu Risikogruppen tagesaktuell prüfen unter: </w:t>
            </w:r>
            <w:hyperlink r:id="rId75" w:history="1">
              <w:r w:rsidRPr="00DE3073">
                <w:rPr>
                  <w:rStyle w:val="Hyperlink"/>
                  <w:rFonts w:cs="Arial"/>
                  <w:bCs/>
                  <w:iCs/>
                  <w:sz w:val="20"/>
                </w:rPr>
                <w:t>https://www.rki.de/DE/Content/InfAZ/N/Neuartiges_Coronavirus/Risikogruppen.html</w:t>
              </w:r>
            </w:hyperlink>
          </w:p>
        </w:tc>
      </w:tr>
      <w:tr w:rsidR="00881F3A" w:rsidRPr="00F1563B" w14:paraId="451F381D" w14:textId="77777777" w:rsidTr="000844FE">
        <w:trPr>
          <w:cantSplit/>
        </w:trPr>
        <w:tc>
          <w:tcPr>
            <w:tcW w:w="1844" w:type="dxa"/>
            <w:tcBorders>
              <w:top w:val="single" w:sz="4" w:space="0" w:color="auto"/>
              <w:left w:val="single" w:sz="4" w:space="0" w:color="auto"/>
              <w:bottom w:val="single" w:sz="4" w:space="0" w:color="auto"/>
              <w:right w:val="single" w:sz="4" w:space="0" w:color="auto"/>
            </w:tcBorders>
          </w:tcPr>
          <w:p w14:paraId="1120F083" w14:textId="77777777" w:rsidR="00881F3A" w:rsidRPr="00DE3073" w:rsidRDefault="00881F3A" w:rsidP="000844FE">
            <w:pPr>
              <w:spacing w:before="60" w:after="60"/>
              <w:jc w:val="center"/>
              <w:rPr>
                <w:rFonts w:cs="Arial"/>
                <w:b/>
                <w:sz w:val="20"/>
              </w:rPr>
            </w:pPr>
            <w:r w:rsidRPr="00DE3073">
              <w:rPr>
                <w:szCs w:val="24"/>
                <w:lang w:eastAsia="en-US"/>
              </w:rPr>
              <w:object w:dxaOrig="2625" w:dyaOrig="1890" w14:anchorId="171D6218">
                <v:shape id="_x0000_i1048" type="#_x0000_t75" style="width:60pt;height:42.75pt" o:ole="">
                  <v:imagedata r:id="rId76" o:title=""/>
                </v:shape>
                <o:OLEObject Type="Embed" ProgID="PBrush" ShapeID="_x0000_i1048" DrawAspect="Content" ObjectID="_1673377966" r:id="rId77"/>
              </w:object>
            </w:r>
            <w:r w:rsidRPr="00DE3073">
              <w:rPr>
                <w:rFonts w:cs="Arial"/>
                <w:b/>
                <w:sz w:val="20"/>
              </w:rPr>
              <w:br/>
              <w:t>Schwanger-</w:t>
            </w:r>
            <w:proofErr w:type="spellStart"/>
            <w:r w:rsidRPr="00DE3073">
              <w:rPr>
                <w:rFonts w:cs="Arial"/>
                <w:b/>
                <w:sz w:val="20"/>
              </w:rPr>
              <w:t>schaft</w:t>
            </w:r>
            <w:proofErr w:type="spellEnd"/>
            <w:r w:rsidRPr="00DE3073">
              <w:rPr>
                <w:rFonts w:cs="Arial"/>
                <w:b/>
                <w:sz w:val="20"/>
              </w:rPr>
              <w:t xml:space="preserve"> und </w:t>
            </w:r>
            <w:r w:rsidRPr="00DE3073">
              <w:rPr>
                <w:rFonts w:cs="Arial"/>
                <w:b/>
                <w:sz w:val="20"/>
              </w:rPr>
              <w:br/>
              <w:t>Stillzeit</w:t>
            </w:r>
          </w:p>
        </w:tc>
        <w:tc>
          <w:tcPr>
            <w:tcW w:w="8647" w:type="dxa"/>
            <w:tcBorders>
              <w:top w:val="single" w:sz="4" w:space="0" w:color="auto"/>
              <w:left w:val="single" w:sz="4" w:space="0" w:color="auto"/>
              <w:bottom w:val="single" w:sz="4" w:space="0" w:color="auto"/>
              <w:right w:val="single" w:sz="4" w:space="0" w:color="auto"/>
            </w:tcBorders>
          </w:tcPr>
          <w:p w14:paraId="37B7952D" w14:textId="77777777" w:rsidR="00881F3A" w:rsidRPr="00DE3073" w:rsidRDefault="00881F3A" w:rsidP="000844FE">
            <w:pPr>
              <w:numPr>
                <w:ilvl w:val="0"/>
                <w:numId w:val="3"/>
              </w:numPr>
              <w:spacing w:before="60" w:after="60"/>
              <w:rPr>
                <w:rFonts w:cs="Arial"/>
                <w:bCs/>
                <w:iCs/>
                <w:sz w:val="20"/>
              </w:rPr>
            </w:pPr>
            <w:r w:rsidRPr="00DE3073">
              <w:rPr>
                <w:rFonts w:cs="Arial"/>
                <w:bCs/>
                <w:iCs/>
                <w:sz w:val="20"/>
              </w:rPr>
              <w:t>Schwangere sollten sich genau wie alle anderen Personen schützen</w:t>
            </w:r>
          </w:p>
          <w:p w14:paraId="18E2B30C" w14:textId="77777777" w:rsidR="00881F3A" w:rsidRPr="00DE3073" w:rsidRDefault="00881F3A" w:rsidP="000844FE">
            <w:pPr>
              <w:numPr>
                <w:ilvl w:val="0"/>
                <w:numId w:val="3"/>
              </w:numPr>
              <w:spacing w:before="60" w:after="60"/>
              <w:rPr>
                <w:rFonts w:cs="Arial"/>
                <w:bCs/>
                <w:iCs/>
                <w:sz w:val="20"/>
              </w:rPr>
            </w:pPr>
            <w:r w:rsidRPr="00DE3073">
              <w:rPr>
                <w:rFonts w:cs="Arial"/>
                <w:bCs/>
                <w:iCs/>
                <w:sz w:val="20"/>
              </w:rPr>
              <w:t>sie zeigen bei COVID-19 vergleichsweise seltener Symptome wie z.B. Fieber und</w:t>
            </w:r>
            <w:r>
              <w:rPr>
                <w:rFonts w:cs="Arial"/>
                <w:bCs/>
                <w:iCs/>
                <w:sz w:val="20"/>
              </w:rPr>
              <w:t xml:space="preserve"> </w:t>
            </w:r>
            <w:r w:rsidRPr="00F31273">
              <w:rPr>
                <w:rFonts w:cs="Arial"/>
                <w:bCs/>
                <w:iCs/>
                <w:sz w:val="20"/>
                <w:highlight w:val="yellow"/>
              </w:rPr>
              <w:t>Muskelschmerzen</w:t>
            </w:r>
            <w:r w:rsidRPr="00DE3073">
              <w:rPr>
                <w:rFonts w:cs="Arial"/>
                <w:bCs/>
                <w:iCs/>
                <w:sz w:val="20"/>
              </w:rPr>
              <w:t xml:space="preserve">, es besteht jedoch eine leicht erhöhte Wahrscheinlichkeit für die Aufnahme auf eine Intensivstation und für eine invasive Beatmung </w:t>
            </w:r>
          </w:p>
          <w:p w14:paraId="4BFB82B7" w14:textId="77777777" w:rsidR="00881F3A" w:rsidRPr="00DE3073" w:rsidRDefault="00881F3A" w:rsidP="000844FE">
            <w:pPr>
              <w:numPr>
                <w:ilvl w:val="0"/>
                <w:numId w:val="3"/>
              </w:numPr>
              <w:spacing w:before="60" w:after="60"/>
              <w:rPr>
                <w:rFonts w:cs="Arial"/>
                <w:bCs/>
                <w:iCs/>
                <w:sz w:val="20"/>
              </w:rPr>
            </w:pPr>
            <w:proofErr w:type="gramStart"/>
            <w:r w:rsidRPr="00DE3073">
              <w:rPr>
                <w:rFonts w:cs="Arial"/>
                <w:bCs/>
                <w:iCs/>
                <w:sz w:val="20"/>
              </w:rPr>
              <w:t>zur Zeit</w:t>
            </w:r>
            <w:proofErr w:type="gramEnd"/>
            <w:r w:rsidRPr="00DE3073">
              <w:rPr>
                <w:rFonts w:cs="Arial"/>
                <w:bCs/>
                <w:iCs/>
                <w:sz w:val="20"/>
              </w:rPr>
              <w:t xml:space="preserve"> gibt es keine gesicherten Hinweise auf eine Übertragung des Corona-Virus</w:t>
            </w:r>
          </w:p>
          <w:p w14:paraId="0AD27888" w14:textId="77777777" w:rsidR="00881F3A" w:rsidRPr="00DE3073" w:rsidRDefault="00881F3A" w:rsidP="000844FE">
            <w:pPr>
              <w:numPr>
                <w:ilvl w:val="0"/>
                <w:numId w:val="33"/>
              </w:numPr>
              <w:spacing w:before="60" w:after="60"/>
              <w:rPr>
                <w:rFonts w:cs="Arial"/>
                <w:bCs/>
                <w:iCs/>
                <w:sz w:val="20"/>
              </w:rPr>
            </w:pPr>
            <w:r w:rsidRPr="00DE3073">
              <w:rPr>
                <w:rFonts w:cs="Arial"/>
                <w:bCs/>
                <w:iCs/>
                <w:sz w:val="20"/>
              </w:rPr>
              <w:t>auf das Ungeborene während der Schwangerschaft</w:t>
            </w:r>
          </w:p>
          <w:p w14:paraId="4766A8E9" w14:textId="77777777" w:rsidR="00881F3A" w:rsidRPr="00DE3073" w:rsidRDefault="00881F3A" w:rsidP="000844FE">
            <w:pPr>
              <w:numPr>
                <w:ilvl w:val="0"/>
                <w:numId w:val="33"/>
              </w:numPr>
              <w:spacing w:before="60" w:after="60"/>
              <w:rPr>
                <w:rFonts w:cs="Arial"/>
                <w:bCs/>
                <w:iCs/>
                <w:sz w:val="20"/>
              </w:rPr>
            </w:pPr>
            <w:r w:rsidRPr="00DE3073">
              <w:rPr>
                <w:rFonts w:cs="Arial"/>
                <w:bCs/>
                <w:iCs/>
                <w:sz w:val="20"/>
              </w:rPr>
              <w:t xml:space="preserve">über die Muttermilch (kein Nachweis des Virus in der Muttermilch) </w:t>
            </w:r>
          </w:p>
          <w:p w14:paraId="486AD2A1" w14:textId="77777777" w:rsidR="00881F3A" w:rsidRPr="00DE3073" w:rsidRDefault="00881F3A" w:rsidP="000844FE">
            <w:pPr>
              <w:numPr>
                <w:ilvl w:val="0"/>
                <w:numId w:val="3"/>
              </w:numPr>
              <w:spacing w:before="60" w:after="60"/>
              <w:rPr>
                <w:rFonts w:cs="Arial"/>
                <w:bCs/>
                <w:iCs/>
                <w:sz w:val="20"/>
              </w:rPr>
            </w:pPr>
            <w:r w:rsidRPr="00DE3073">
              <w:rPr>
                <w:rFonts w:cs="Arial"/>
                <w:bCs/>
                <w:iCs/>
                <w:sz w:val="20"/>
              </w:rPr>
              <w:t>im Erkrankungsfall der Mutter individuelle Reglungen durch die behandelnden Ärzte</w:t>
            </w:r>
          </w:p>
        </w:tc>
      </w:tr>
      <w:tr w:rsidR="006F71D8" w:rsidRPr="00F1563B" w14:paraId="7F6FC22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9B89144" w14:textId="77777777" w:rsidR="006F71D8" w:rsidRPr="00DE3073" w:rsidRDefault="006F71D8" w:rsidP="006F71D8">
            <w:pPr>
              <w:spacing w:before="60" w:after="60"/>
              <w:jc w:val="center"/>
              <w:rPr>
                <w:rFonts w:cs="Arial"/>
                <w:b/>
                <w:noProof/>
                <w:sz w:val="20"/>
              </w:rPr>
            </w:pPr>
            <w:r w:rsidRPr="00DE3073">
              <w:rPr>
                <w:b/>
                <w:sz w:val="20"/>
              </w:rPr>
              <w:object w:dxaOrig="2595" w:dyaOrig="1920" w14:anchorId="5D48E4EB">
                <v:shape id="_x0000_i1049" type="#_x0000_t75" style="width:60.75pt;height:42.75pt" o:ole="">
                  <v:imagedata r:id="rId78" o:title=""/>
                </v:shape>
                <o:OLEObject Type="Embed" ProgID="PBrush" ShapeID="_x0000_i1049" DrawAspect="Content" ObjectID="_1673377967" r:id="rId79"/>
              </w:object>
            </w:r>
            <w:r w:rsidRPr="00DE3073">
              <w:rPr>
                <w:rFonts w:cs="Arial"/>
                <w:b/>
                <w:noProof/>
                <w:sz w:val="20"/>
              </w:rPr>
              <w:br/>
              <w:t>Kinder</w:t>
            </w:r>
          </w:p>
        </w:tc>
        <w:tc>
          <w:tcPr>
            <w:tcW w:w="8647" w:type="dxa"/>
            <w:tcBorders>
              <w:top w:val="single" w:sz="4" w:space="0" w:color="auto"/>
              <w:left w:val="single" w:sz="4" w:space="0" w:color="auto"/>
              <w:bottom w:val="single" w:sz="4" w:space="0" w:color="auto"/>
              <w:right w:val="single" w:sz="4" w:space="0" w:color="auto"/>
            </w:tcBorders>
          </w:tcPr>
          <w:p w14:paraId="18A9CAA7"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Kinder scheinen ein geringeres Risiko für einen schweren Krankheitsverlauf zu haben, sollten sich aber generell wie alle anderen Personen schützen bzw. geschützt werden.</w:t>
            </w:r>
          </w:p>
          <w:p w14:paraId="44D02031" w14:textId="77777777" w:rsidR="006F71D8" w:rsidRPr="00DE3073" w:rsidRDefault="006F71D8" w:rsidP="008A003C">
            <w:pPr>
              <w:numPr>
                <w:ilvl w:val="0"/>
                <w:numId w:val="3"/>
              </w:numPr>
              <w:spacing w:before="60" w:after="60"/>
              <w:rPr>
                <w:rFonts w:cs="Arial"/>
                <w:bCs/>
                <w:iCs/>
                <w:sz w:val="20"/>
              </w:rPr>
            </w:pPr>
            <w:r w:rsidRPr="00DE3073">
              <w:rPr>
                <w:rFonts w:cs="Arial"/>
                <w:bCs/>
                <w:iCs/>
                <w:sz w:val="20"/>
              </w:rPr>
              <w:t>auch Kinder mit sehr frühen oder nur schwachen Symptomen können das Corona-Virus auf andere Personen übertragen</w:t>
            </w:r>
          </w:p>
        </w:tc>
      </w:tr>
      <w:tr w:rsidR="006F71D8" w:rsidRPr="00F1563B" w14:paraId="64D29B58" w14:textId="77777777" w:rsidTr="00990F8D">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7D774D04" w14:textId="77777777" w:rsidR="006F71D8" w:rsidRPr="00DE3073" w:rsidRDefault="006F71D8" w:rsidP="006F71D8">
            <w:pPr>
              <w:spacing w:before="60" w:after="60"/>
              <w:rPr>
                <w:rFonts w:cs="Arial"/>
                <w:b/>
                <w:bCs/>
                <w:color w:val="000000"/>
                <w:sz w:val="20"/>
              </w:rPr>
            </w:pPr>
            <w:r w:rsidRPr="00DE3073">
              <w:rPr>
                <w:rFonts w:cs="Arial"/>
                <w:b/>
                <w:bCs/>
                <w:color w:val="000000"/>
                <w:sz w:val="20"/>
              </w:rPr>
              <w:t>Verhalten bei</w:t>
            </w:r>
            <w:r w:rsidRPr="00DE3073">
              <w:rPr>
                <w:rFonts w:cs="Arial"/>
                <w:b/>
                <w:bCs/>
                <w:iCs/>
                <w:sz w:val="20"/>
              </w:rPr>
              <w:t xml:space="preserve"> Krankheitsanzeichen für einen unspezifischen (allgemeinen) Atemwegsinfekt</w:t>
            </w:r>
          </w:p>
        </w:tc>
      </w:tr>
      <w:tr w:rsidR="006F71D8" w:rsidRPr="00F1563B" w14:paraId="7E301A70"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7E9E79C6" w14:textId="77777777" w:rsidR="006F71D8" w:rsidRPr="00DE3073" w:rsidRDefault="006F71D8" w:rsidP="006F71D8">
            <w:pPr>
              <w:spacing w:before="60" w:after="60"/>
              <w:jc w:val="center"/>
              <w:rPr>
                <w:b/>
                <w:sz w:val="20"/>
              </w:rPr>
            </w:pPr>
            <w:r w:rsidRPr="00DE3073">
              <w:rPr>
                <w:rFonts w:cs="Arial"/>
                <w:b/>
                <w:sz w:val="20"/>
              </w:rPr>
              <w:object w:dxaOrig="2565" w:dyaOrig="1875" w14:anchorId="50830009">
                <v:shape id="_x0000_i1050" type="#_x0000_t75" style="width:62.25pt;height:41.25pt" o:ole="">
                  <v:imagedata r:id="rId73" o:title=""/>
                </v:shape>
                <o:OLEObject Type="Embed" ProgID="PBrush" ShapeID="_x0000_i1050" DrawAspect="Content" ObjectID="_1673377968" r:id="rId80"/>
              </w:object>
            </w:r>
            <w:r w:rsidRPr="00DE3073">
              <w:rPr>
                <w:b/>
                <w:sz w:val="20"/>
              </w:rPr>
              <w:br/>
              <w:t>Achtung</w:t>
            </w:r>
          </w:p>
        </w:tc>
        <w:tc>
          <w:tcPr>
            <w:tcW w:w="8647" w:type="dxa"/>
            <w:tcBorders>
              <w:top w:val="single" w:sz="4" w:space="0" w:color="auto"/>
              <w:left w:val="single" w:sz="4" w:space="0" w:color="auto"/>
              <w:bottom w:val="single" w:sz="4" w:space="0" w:color="auto"/>
              <w:right w:val="single" w:sz="4" w:space="0" w:color="auto"/>
            </w:tcBorders>
          </w:tcPr>
          <w:p w14:paraId="20B295F8"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 xml:space="preserve">die folgenden Empfehlungen gelten im Allgemeinen bei Zeichen eines </w:t>
            </w:r>
            <w:proofErr w:type="gramStart"/>
            <w:r w:rsidRPr="00DE3073">
              <w:rPr>
                <w:rFonts w:cs="Arial"/>
                <w:bCs/>
                <w:iCs/>
                <w:sz w:val="20"/>
              </w:rPr>
              <w:t>Atemwegsinfektes  (</w:t>
            </w:r>
            <w:proofErr w:type="gramEnd"/>
            <w:r w:rsidRPr="00DE3073">
              <w:rPr>
                <w:rFonts w:cs="Arial"/>
                <w:bCs/>
                <w:iCs/>
                <w:sz w:val="20"/>
              </w:rPr>
              <w:t>der durch unterschiedliche Erreger verursacht werden kann)</w:t>
            </w:r>
          </w:p>
        </w:tc>
      </w:tr>
      <w:tr w:rsidR="006F71D8" w:rsidRPr="00F1563B" w14:paraId="7E9C6CB2"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1673489B" w14:textId="77777777" w:rsidR="006F71D8" w:rsidRPr="00DE3073" w:rsidRDefault="006F71D8" w:rsidP="006F71D8">
            <w:pPr>
              <w:spacing w:before="60" w:after="60"/>
              <w:jc w:val="center"/>
            </w:pPr>
            <w:r w:rsidRPr="00DE3073">
              <w:object w:dxaOrig="2064" w:dyaOrig="1524" w14:anchorId="4CA52BFD">
                <v:shape id="_x0000_i1051" type="#_x0000_t75" style="width:57pt;height:42pt" o:ole="">
                  <v:imagedata r:id="rId81" o:title=""/>
                </v:shape>
                <o:OLEObject Type="Embed" ProgID="PBrush" ShapeID="_x0000_i1051" DrawAspect="Content" ObjectID="_1673377969" r:id="rId82"/>
              </w:object>
            </w:r>
            <w:r w:rsidRPr="00DE3073">
              <w:br/>
            </w:r>
            <w:r w:rsidRPr="00DE3073">
              <w:rPr>
                <w:b/>
                <w:sz w:val="20"/>
              </w:rPr>
              <w:t>Erkrankter</w:t>
            </w:r>
          </w:p>
        </w:tc>
        <w:tc>
          <w:tcPr>
            <w:tcW w:w="8647" w:type="dxa"/>
            <w:tcBorders>
              <w:top w:val="single" w:sz="4" w:space="0" w:color="auto"/>
              <w:left w:val="single" w:sz="4" w:space="0" w:color="auto"/>
              <w:bottom w:val="single" w:sz="4" w:space="0" w:color="auto"/>
              <w:right w:val="single" w:sz="4" w:space="0" w:color="auto"/>
            </w:tcBorders>
          </w:tcPr>
          <w:p w14:paraId="5FB516FB"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nicht zur Arbeit, in die Schule oder den Kindergarten gehen – möglichst zu Hause bleiben</w:t>
            </w:r>
          </w:p>
          <w:p w14:paraId="413F8F9F"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Arbeitgeber bzw. Einrichtungsleitung telefonisch informieren</w:t>
            </w:r>
          </w:p>
          <w:p w14:paraId="3E75AAF1" w14:textId="77777777" w:rsidR="006F71D8" w:rsidRPr="00DE3073" w:rsidRDefault="006F71D8" w:rsidP="0033682D">
            <w:pPr>
              <w:numPr>
                <w:ilvl w:val="0"/>
                <w:numId w:val="3"/>
              </w:numPr>
              <w:spacing w:before="60" w:after="60"/>
              <w:rPr>
                <w:rFonts w:cs="Arial"/>
                <w:bCs/>
                <w:iCs/>
                <w:sz w:val="20"/>
              </w:rPr>
            </w:pPr>
            <w:r w:rsidRPr="00DE3073">
              <w:rPr>
                <w:rFonts w:cs="Arial"/>
                <w:bCs/>
                <w:iCs/>
                <w:sz w:val="20"/>
              </w:rPr>
              <w:t xml:space="preserve">beim Husten und Niesen Abstand von anderen Personen einhalten </w:t>
            </w:r>
            <w:r w:rsidR="00E436BC" w:rsidRPr="00DE3073">
              <w:rPr>
                <w:rFonts w:cs="Arial"/>
                <w:bCs/>
                <w:iCs/>
                <w:sz w:val="20"/>
              </w:rPr>
              <w:t>(&gt; 1,5</w:t>
            </w:r>
            <w:r w:rsidRPr="00DE3073">
              <w:rPr>
                <w:rFonts w:cs="Arial"/>
                <w:bCs/>
                <w:iCs/>
                <w:sz w:val="20"/>
              </w:rPr>
              <w:t xml:space="preserve"> Meter) und den Kopf immer von diesen wegdrehen (</w:t>
            </w:r>
            <w:r w:rsidR="00BF398E" w:rsidRPr="00DE3073">
              <w:rPr>
                <w:rFonts w:cs="Arial"/>
                <w:bCs/>
                <w:iCs/>
                <w:sz w:val="20"/>
              </w:rPr>
              <w:t>siehe „Corona-Verhaltensregeln für Alle“)</w:t>
            </w:r>
          </w:p>
          <w:p w14:paraId="432BB3C5" w14:textId="77777777" w:rsidR="006F71D8" w:rsidRPr="00DE3073" w:rsidRDefault="006F71D8" w:rsidP="00BF398E">
            <w:pPr>
              <w:numPr>
                <w:ilvl w:val="0"/>
                <w:numId w:val="3"/>
              </w:numPr>
              <w:spacing w:before="60" w:after="60"/>
              <w:rPr>
                <w:rFonts w:cs="Arial"/>
                <w:bCs/>
                <w:iCs/>
                <w:sz w:val="20"/>
              </w:rPr>
            </w:pPr>
            <w:r w:rsidRPr="00DE3073">
              <w:rPr>
                <w:rFonts w:cs="Arial"/>
                <w:bCs/>
                <w:iCs/>
                <w:sz w:val="20"/>
              </w:rPr>
              <w:t>Anzahl der Kontaktpersonen auf das Nötigste einschränken, keinen Kontakt zu Risikogruppen</w:t>
            </w:r>
          </w:p>
        </w:tc>
      </w:tr>
      <w:tr w:rsidR="006F71D8" w:rsidRPr="00F1563B" w14:paraId="2B9BD329"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5202EA97" w14:textId="77777777" w:rsidR="006F71D8" w:rsidRPr="00DE3073" w:rsidRDefault="000E5367" w:rsidP="006F71D8">
            <w:pPr>
              <w:spacing w:before="60" w:after="60"/>
              <w:jc w:val="center"/>
              <w:rPr>
                <w:b/>
                <w:sz w:val="20"/>
              </w:rPr>
            </w:pPr>
            <w:r>
              <w:rPr>
                <w:rFonts w:cs="Arial"/>
                <w:b/>
                <w:sz w:val="20"/>
                <w:lang w:eastAsia="en-US"/>
              </w:rPr>
              <w:pict w14:anchorId="77957720">
                <v:shape id="_x0000_i1052" type="#_x0000_t75" style="width:62.25pt;height:42pt">
                  <v:imagedata r:id="rId83" o:title=""/>
                </v:shape>
              </w:pict>
            </w:r>
            <w:r w:rsidR="006F71D8" w:rsidRPr="00DE3073">
              <w:rPr>
                <w:b/>
                <w:sz w:val="20"/>
              </w:rPr>
              <w:br/>
              <w:t>Arztbesuch</w:t>
            </w:r>
          </w:p>
        </w:tc>
        <w:tc>
          <w:tcPr>
            <w:tcW w:w="8647" w:type="dxa"/>
            <w:tcBorders>
              <w:top w:val="single" w:sz="4" w:space="0" w:color="auto"/>
              <w:left w:val="single" w:sz="4" w:space="0" w:color="auto"/>
              <w:bottom w:val="single" w:sz="4" w:space="0" w:color="auto"/>
              <w:right w:val="single" w:sz="4" w:space="0" w:color="auto"/>
            </w:tcBorders>
          </w:tcPr>
          <w:p w14:paraId="54EE7B7F"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jeweils aktuelle, lokal geltende Bestimmungen bzw. Angebote einhalten und beachten (z.B. Fieberpraxen)</w:t>
            </w:r>
          </w:p>
          <w:p w14:paraId="5C048C67"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vor einem notwendigen Arztbesuch in der Praxis anrufen, Krankheitsverdacht mitteilen und weiteres Vorgehen/einen Termin absprechen – pünktlich, aber nicht zu früh zum Termin erscheinen</w:t>
            </w:r>
          </w:p>
          <w:p w14:paraId="358B4062" w14:textId="77777777" w:rsidR="006F71D8" w:rsidRPr="00DE3073" w:rsidRDefault="006F71D8" w:rsidP="00881F3A">
            <w:pPr>
              <w:numPr>
                <w:ilvl w:val="0"/>
                <w:numId w:val="3"/>
              </w:numPr>
              <w:spacing w:before="20" w:after="20"/>
              <w:rPr>
                <w:rFonts w:cs="Arial"/>
                <w:bCs/>
                <w:iCs/>
                <w:sz w:val="20"/>
              </w:rPr>
            </w:pPr>
            <w:r w:rsidRPr="00DE3073">
              <w:rPr>
                <w:rFonts w:cs="Arial"/>
                <w:bCs/>
                <w:iCs/>
                <w:sz w:val="20"/>
              </w:rPr>
              <w:t>in der Arztpraxis:</w:t>
            </w:r>
          </w:p>
          <w:p w14:paraId="3A31B7D5"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nicht direkt ins Wartezimmer gehen, so</w:t>
            </w:r>
            <w:r w:rsidR="000B07C6" w:rsidRPr="00DE3073">
              <w:rPr>
                <w:rFonts w:cs="Arial"/>
                <w:bCs/>
                <w:iCs/>
                <w:sz w:val="20"/>
              </w:rPr>
              <w:t>n</w:t>
            </w:r>
            <w:r w:rsidRPr="00DE3073">
              <w:rPr>
                <w:rFonts w:cs="Arial"/>
                <w:bCs/>
                <w:iCs/>
                <w:sz w:val="20"/>
              </w:rPr>
              <w:t>dern zunächst beim Praxispersonal anmelden</w:t>
            </w:r>
          </w:p>
          <w:p w14:paraId="2066441E"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den Anweisungen des Praxispersonals folgen (ggf. Mundschutz anlegen)</w:t>
            </w:r>
          </w:p>
          <w:p w14:paraId="0E4FEF4B" w14:textId="77777777" w:rsidR="00EB6DC1" w:rsidRPr="00F31273" w:rsidRDefault="006F71D8" w:rsidP="00881F3A">
            <w:pPr>
              <w:numPr>
                <w:ilvl w:val="1"/>
                <w:numId w:val="3"/>
              </w:numPr>
              <w:spacing w:before="20" w:after="20"/>
              <w:rPr>
                <w:rFonts w:cs="Arial"/>
                <w:bCs/>
                <w:iCs/>
                <w:sz w:val="20"/>
              </w:rPr>
            </w:pPr>
            <w:r w:rsidRPr="00DE3073">
              <w:rPr>
                <w:rFonts w:cs="Arial"/>
                <w:bCs/>
                <w:iCs/>
                <w:sz w:val="20"/>
              </w:rPr>
              <w:t>so wenig Oberflächen wie möglich berühren</w:t>
            </w:r>
          </w:p>
        </w:tc>
      </w:tr>
      <w:tr w:rsidR="006F71D8" w:rsidRPr="00F1563B" w14:paraId="7351039A" w14:textId="77777777" w:rsidTr="00452AFB">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1400873E" w14:textId="77777777" w:rsidR="006F71D8" w:rsidRPr="00DE3073" w:rsidRDefault="006F71D8" w:rsidP="006F71D8">
            <w:pPr>
              <w:spacing w:before="60" w:after="60"/>
              <w:rPr>
                <w:rFonts w:cs="Arial"/>
                <w:b/>
                <w:bCs/>
                <w:color w:val="000000"/>
                <w:sz w:val="20"/>
              </w:rPr>
            </w:pPr>
            <w:r w:rsidRPr="00DE3073">
              <w:rPr>
                <w:rFonts w:cs="Arial"/>
                <w:b/>
                <w:bCs/>
                <w:color w:val="000000"/>
                <w:sz w:val="20"/>
              </w:rPr>
              <w:t xml:space="preserve">Verhalten </w:t>
            </w:r>
            <w:proofErr w:type="gramStart"/>
            <w:r w:rsidRPr="00DE3073">
              <w:rPr>
                <w:rFonts w:cs="Arial"/>
                <w:b/>
                <w:bCs/>
                <w:color w:val="000000"/>
                <w:sz w:val="20"/>
              </w:rPr>
              <w:t>bei</w:t>
            </w:r>
            <w:r w:rsidRPr="00DE3073">
              <w:rPr>
                <w:rFonts w:cs="Arial"/>
                <w:b/>
                <w:bCs/>
                <w:iCs/>
                <w:sz w:val="20"/>
              </w:rPr>
              <w:t xml:space="preserve"> begründeten Verdacht</w:t>
            </w:r>
            <w:proofErr w:type="gramEnd"/>
            <w:r w:rsidRPr="00DE3073">
              <w:rPr>
                <w:rFonts w:cs="Arial"/>
                <w:b/>
                <w:bCs/>
                <w:iCs/>
                <w:sz w:val="20"/>
              </w:rPr>
              <w:t xml:space="preserve"> auf eine Coronavirus Infektion</w:t>
            </w:r>
          </w:p>
        </w:tc>
      </w:tr>
      <w:tr w:rsidR="006F71D8" w:rsidRPr="00F1563B" w14:paraId="16B3BEFE" w14:textId="77777777" w:rsidTr="0078500C">
        <w:trPr>
          <w:cantSplit/>
        </w:trPr>
        <w:tc>
          <w:tcPr>
            <w:tcW w:w="1844" w:type="dxa"/>
            <w:tcBorders>
              <w:top w:val="single" w:sz="4" w:space="0" w:color="auto"/>
              <w:left w:val="single" w:sz="4" w:space="0" w:color="auto"/>
              <w:bottom w:val="single" w:sz="4" w:space="0" w:color="auto"/>
              <w:right w:val="single" w:sz="4" w:space="0" w:color="auto"/>
            </w:tcBorders>
          </w:tcPr>
          <w:p w14:paraId="06041FFD" w14:textId="77777777" w:rsidR="006F71D8" w:rsidRPr="00DE3073" w:rsidRDefault="006F71D8" w:rsidP="006F71D8">
            <w:pPr>
              <w:spacing w:before="60" w:after="60"/>
              <w:jc w:val="center"/>
              <w:rPr>
                <w:rFonts w:cs="Arial"/>
                <w:bCs/>
                <w:iCs/>
                <w:sz w:val="20"/>
              </w:rPr>
            </w:pPr>
            <w:r w:rsidRPr="00DE3073">
              <w:object w:dxaOrig="2064" w:dyaOrig="1548" w14:anchorId="3C080E3F">
                <v:shape id="_x0000_i1053" type="#_x0000_t75" style="width:63pt;height:45.75pt" o:ole="">
                  <v:imagedata r:id="rId84" o:title=""/>
                </v:shape>
                <o:OLEObject Type="Embed" ProgID="PBrush" ShapeID="_x0000_i1053" DrawAspect="Content" ObjectID="_1673377970" r:id="rId85"/>
              </w:object>
            </w:r>
            <w:r w:rsidRPr="00DE3073">
              <w:rPr>
                <w:rFonts w:cs="Arial"/>
                <w:bCs/>
                <w:iCs/>
                <w:sz w:val="20"/>
              </w:rPr>
              <w:br/>
            </w:r>
            <w:r w:rsidRPr="00DE3073">
              <w:rPr>
                <w:rFonts w:cs="Arial"/>
                <w:b/>
                <w:sz w:val="20"/>
                <w:lang w:eastAsia="en-US"/>
              </w:rPr>
              <w:t>Verhalten</w:t>
            </w:r>
          </w:p>
        </w:tc>
        <w:tc>
          <w:tcPr>
            <w:tcW w:w="8647" w:type="dxa"/>
            <w:tcBorders>
              <w:top w:val="single" w:sz="4" w:space="0" w:color="auto"/>
              <w:left w:val="single" w:sz="4" w:space="0" w:color="auto"/>
              <w:bottom w:val="single" w:sz="4" w:space="0" w:color="auto"/>
              <w:right w:val="single" w:sz="4" w:space="0" w:color="auto"/>
            </w:tcBorders>
          </w:tcPr>
          <w:p w14:paraId="674BD5E5" w14:textId="77777777" w:rsidR="006F71D8" w:rsidRPr="00DE3073" w:rsidRDefault="006F71D8" w:rsidP="006F71D8">
            <w:pPr>
              <w:numPr>
                <w:ilvl w:val="0"/>
                <w:numId w:val="3"/>
              </w:numPr>
              <w:spacing w:before="60" w:after="60"/>
              <w:rPr>
                <w:rFonts w:cs="Arial"/>
                <w:bCs/>
                <w:iCs/>
                <w:sz w:val="20"/>
              </w:rPr>
            </w:pPr>
            <w:proofErr w:type="gramStart"/>
            <w:r w:rsidRPr="00DE3073">
              <w:rPr>
                <w:rFonts w:cs="Arial"/>
                <w:bCs/>
                <w:iCs/>
                <w:sz w:val="20"/>
              </w:rPr>
              <w:t xml:space="preserve">bei </w:t>
            </w:r>
            <w:r w:rsidRPr="00DE3073">
              <w:rPr>
                <w:rFonts w:cs="Arial"/>
                <w:bCs/>
                <w:iCs/>
                <w:sz w:val="20"/>
                <w:u w:val="single"/>
              </w:rPr>
              <w:t>begründeten Verdacht</w:t>
            </w:r>
            <w:proofErr w:type="gramEnd"/>
            <w:r w:rsidRPr="00DE3073">
              <w:rPr>
                <w:rFonts w:cs="Arial"/>
                <w:bCs/>
                <w:iCs/>
                <w:sz w:val="20"/>
                <w:u w:val="single"/>
              </w:rPr>
              <w:t xml:space="preserve"> auf eine SARS-CoV-2-Infektion</w:t>
            </w:r>
            <w:r w:rsidRPr="00DE3073">
              <w:rPr>
                <w:rFonts w:cs="Arial"/>
                <w:bCs/>
                <w:iCs/>
                <w:sz w:val="20"/>
              </w:rPr>
              <w:t xml:space="preserve"> (z. B. nach Kontakt zu einem gesichert Erkrankten)</w:t>
            </w:r>
          </w:p>
          <w:p w14:paraId="635999BE" w14:textId="77777777" w:rsidR="006F71D8" w:rsidRPr="00DE3073" w:rsidRDefault="006F71D8" w:rsidP="006F71D8">
            <w:pPr>
              <w:numPr>
                <w:ilvl w:val="1"/>
                <w:numId w:val="3"/>
              </w:numPr>
              <w:rPr>
                <w:rFonts w:cs="Arial"/>
                <w:bCs/>
                <w:iCs/>
                <w:sz w:val="20"/>
              </w:rPr>
            </w:pPr>
            <w:r w:rsidRPr="00DE3073">
              <w:rPr>
                <w:rFonts w:cs="Arial"/>
                <w:bCs/>
                <w:iCs/>
                <w:sz w:val="20"/>
                <w:u w:val="single"/>
              </w:rPr>
              <w:t>Hotline 116117</w:t>
            </w:r>
            <w:r w:rsidRPr="00DE3073">
              <w:rPr>
                <w:rFonts w:cs="Arial"/>
                <w:bCs/>
                <w:iCs/>
                <w:sz w:val="20"/>
              </w:rPr>
              <w:t xml:space="preserve"> und ggf. das zuständige Gesundheitsamt konsultieren</w:t>
            </w:r>
          </w:p>
          <w:p w14:paraId="7F6BE8E8" w14:textId="77777777" w:rsidR="006F71D8" w:rsidRPr="00DE3073" w:rsidRDefault="006F71D8" w:rsidP="006F71D8">
            <w:pPr>
              <w:numPr>
                <w:ilvl w:val="1"/>
                <w:numId w:val="3"/>
              </w:numPr>
              <w:rPr>
                <w:rFonts w:cs="Arial"/>
                <w:bCs/>
                <w:iCs/>
                <w:sz w:val="20"/>
              </w:rPr>
            </w:pPr>
            <w:r w:rsidRPr="00DE3073">
              <w:rPr>
                <w:rFonts w:cs="Arial"/>
                <w:bCs/>
                <w:iCs/>
                <w:sz w:val="20"/>
              </w:rPr>
              <w:t xml:space="preserve">bei einem Hausbesuch wird </w:t>
            </w:r>
            <w:r w:rsidR="00E436BC" w:rsidRPr="00DE3073">
              <w:rPr>
                <w:rFonts w:cs="Arial"/>
                <w:bCs/>
                <w:iCs/>
                <w:sz w:val="20"/>
              </w:rPr>
              <w:t xml:space="preserve">ggf. </w:t>
            </w:r>
            <w:r w:rsidRPr="00DE3073">
              <w:rPr>
                <w:rFonts w:cs="Arial"/>
                <w:bCs/>
                <w:iCs/>
                <w:sz w:val="20"/>
              </w:rPr>
              <w:t>ein Abstrich durchgeführt und auf den Erreger getestet</w:t>
            </w:r>
          </w:p>
          <w:p w14:paraId="69D31925" w14:textId="77777777" w:rsidR="006F71D8" w:rsidRPr="00DE3073" w:rsidRDefault="006F71D8" w:rsidP="006F71D8">
            <w:pPr>
              <w:numPr>
                <w:ilvl w:val="1"/>
                <w:numId w:val="3"/>
              </w:numPr>
              <w:rPr>
                <w:rFonts w:cs="Arial"/>
                <w:bCs/>
                <w:iCs/>
                <w:sz w:val="20"/>
              </w:rPr>
            </w:pPr>
            <w:r w:rsidRPr="00DE3073">
              <w:rPr>
                <w:rFonts w:cs="Arial"/>
                <w:bCs/>
                <w:iCs/>
                <w:sz w:val="20"/>
              </w:rPr>
              <w:t>möglichst keine Arztpraxen oder Kliniken aufsuchen</w:t>
            </w:r>
          </w:p>
          <w:p w14:paraId="62788CDC" w14:textId="77777777" w:rsidR="006F71D8" w:rsidRPr="00DE3073" w:rsidRDefault="006F71D8" w:rsidP="006F71D8">
            <w:pPr>
              <w:numPr>
                <w:ilvl w:val="1"/>
                <w:numId w:val="3"/>
              </w:numPr>
              <w:rPr>
                <w:rFonts w:cs="Arial"/>
                <w:bCs/>
                <w:iCs/>
                <w:sz w:val="20"/>
              </w:rPr>
            </w:pPr>
            <w:r w:rsidRPr="00DE3073">
              <w:rPr>
                <w:rFonts w:cs="Arial"/>
                <w:bCs/>
                <w:iCs/>
                <w:sz w:val="20"/>
              </w:rPr>
              <w:t>keine öffentlichen Verkehrsmittel benutzen</w:t>
            </w:r>
          </w:p>
          <w:p w14:paraId="45C0CDC1"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bei schweren Krankheitszeichen (z.B. hohes Fieber und Atemnot)</w:t>
            </w:r>
          </w:p>
          <w:p w14:paraId="10A24C4B" w14:textId="77777777" w:rsidR="006F71D8" w:rsidRPr="00DE3073" w:rsidRDefault="006F71D8" w:rsidP="006F71D8">
            <w:pPr>
              <w:numPr>
                <w:ilvl w:val="1"/>
                <w:numId w:val="3"/>
              </w:numPr>
              <w:spacing w:before="60" w:after="60"/>
              <w:rPr>
                <w:rFonts w:cs="Arial"/>
                <w:bCs/>
                <w:iCs/>
                <w:sz w:val="20"/>
              </w:rPr>
            </w:pPr>
            <w:r w:rsidRPr="00DE3073">
              <w:rPr>
                <w:rFonts w:cs="Arial"/>
                <w:bCs/>
                <w:iCs/>
                <w:sz w:val="20"/>
                <w:u w:val="single"/>
              </w:rPr>
              <w:t>Notruf 112</w:t>
            </w:r>
            <w:r w:rsidRPr="00DE3073">
              <w:rPr>
                <w:rFonts w:cs="Arial"/>
                <w:bCs/>
                <w:iCs/>
                <w:sz w:val="20"/>
              </w:rPr>
              <w:t xml:space="preserve"> wählen und über Corona-Verdacht informieren</w:t>
            </w:r>
          </w:p>
          <w:p w14:paraId="3D55914B" w14:textId="77777777" w:rsidR="00EB6DC1" w:rsidRPr="00F31273" w:rsidRDefault="006F71D8" w:rsidP="00F31273">
            <w:pPr>
              <w:numPr>
                <w:ilvl w:val="0"/>
                <w:numId w:val="3"/>
              </w:numPr>
              <w:spacing w:before="60" w:after="60"/>
              <w:rPr>
                <w:rFonts w:cs="Arial"/>
                <w:bCs/>
                <w:iCs/>
                <w:sz w:val="20"/>
              </w:rPr>
            </w:pPr>
            <w:r w:rsidRPr="00DE3073">
              <w:rPr>
                <w:rFonts w:cs="Arial"/>
                <w:bCs/>
                <w:iCs/>
                <w:sz w:val="20"/>
              </w:rPr>
              <w:t>bei Entwicklung von Krankh</w:t>
            </w:r>
            <w:r w:rsidR="0033682D" w:rsidRPr="00DE3073">
              <w:rPr>
                <w:rFonts w:cs="Arial"/>
                <w:bCs/>
                <w:iCs/>
                <w:sz w:val="20"/>
              </w:rPr>
              <w:t>eitszeichen und einem vermuteten</w:t>
            </w:r>
            <w:r w:rsidRPr="00DE3073">
              <w:rPr>
                <w:rFonts w:cs="Arial"/>
                <w:bCs/>
                <w:iCs/>
                <w:sz w:val="20"/>
              </w:rPr>
              <w:t xml:space="preserve"> Zusammenhang mit dem SARS-CoV-2 gibt es weitere Informationen auf: </w:t>
            </w:r>
            <w:hyperlink r:id="rId86" w:history="1">
              <w:r w:rsidRPr="00DE3073">
                <w:rPr>
                  <w:rStyle w:val="Hyperlink"/>
                  <w:rFonts w:cs="Arial"/>
                  <w:bCs/>
                  <w:iCs/>
                  <w:sz w:val="20"/>
                </w:rPr>
                <w:t>https://www.rki.de/covid-19</w:t>
              </w:r>
            </w:hyperlink>
          </w:p>
        </w:tc>
      </w:tr>
      <w:tr w:rsidR="006F71D8" w:rsidRPr="00F1563B" w14:paraId="50739F95"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08B2DA76" w14:textId="77777777" w:rsidR="006F71D8" w:rsidRPr="00DE3073" w:rsidRDefault="006F71D8" w:rsidP="006F71D8">
            <w:pPr>
              <w:spacing w:before="60" w:after="60"/>
              <w:rPr>
                <w:rFonts w:cs="Arial"/>
                <w:b/>
                <w:bCs/>
                <w:color w:val="000000"/>
                <w:sz w:val="20"/>
              </w:rPr>
            </w:pPr>
            <w:r w:rsidRPr="00DE3073">
              <w:rPr>
                <w:rFonts w:cs="Arial"/>
                <w:b/>
                <w:bCs/>
                <w:color w:val="000000"/>
                <w:sz w:val="20"/>
              </w:rPr>
              <w:t>Spezielle Informationen zum Schutz vor SARS-CoV-2 in Betrieben und im Berufsleben</w:t>
            </w:r>
          </w:p>
        </w:tc>
      </w:tr>
      <w:tr w:rsidR="006F71D8" w:rsidRPr="00F1563B" w14:paraId="42D0EC36" w14:textId="77777777" w:rsidTr="007742A3">
        <w:trPr>
          <w:cantSplit/>
        </w:trPr>
        <w:tc>
          <w:tcPr>
            <w:tcW w:w="1844" w:type="dxa"/>
            <w:tcBorders>
              <w:top w:val="single" w:sz="4" w:space="0" w:color="auto"/>
              <w:left w:val="single" w:sz="4" w:space="0" w:color="auto"/>
              <w:right w:val="single" w:sz="4" w:space="0" w:color="auto"/>
            </w:tcBorders>
          </w:tcPr>
          <w:p w14:paraId="7EBDF23D" w14:textId="77777777" w:rsidR="006F71D8" w:rsidRPr="00DE3073" w:rsidRDefault="006F71D8" w:rsidP="006F71D8">
            <w:pPr>
              <w:spacing w:before="60" w:after="60"/>
              <w:jc w:val="center"/>
            </w:pPr>
            <w:r w:rsidRPr="00DE3073">
              <w:object w:dxaOrig="2595" w:dyaOrig="1905" w14:anchorId="1C175809">
                <v:shape id="_x0000_i1054" type="#_x0000_t75" style="width:63.75pt;height:40.5pt" o:ole="">
                  <v:imagedata r:id="rId87" o:title=""/>
                </v:shape>
                <o:OLEObject Type="Embed" ProgID="PBrush" ShapeID="_x0000_i1054" DrawAspect="Content" ObjectID="_1673377971" r:id="rId88"/>
              </w:object>
            </w:r>
            <w:r w:rsidRPr="00DE3073">
              <w:br/>
            </w:r>
            <w:r w:rsidRPr="00DE3073">
              <w:rPr>
                <w:rFonts w:cs="Arial"/>
                <w:b/>
                <w:noProof/>
                <w:sz w:val="20"/>
                <w:lang w:eastAsia="zh-CN"/>
              </w:rPr>
              <w:t>Berufsleben</w:t>
            </w:r>
          </w:p>
        </w:tc>
        <w:tc>
          <w:tcPr>
            <w:tcW w:w="8647" w:type="dxa"/>
            <w:tcBorders>
              <w:top w:val="single" w:sz="4" w:space="0" w:color="auto"/>
              <w:left w:val="single" w:sz="4" w:space="0" w:color="auto"/>
              <w:right w:val="single" w:sz="4" w:space="0" w:color="auto"/>
            </w:tcBorders>
          </w:tcPr>
          <w:p w14:paraId="58030991"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in allen Berufsgruppen sollten die standardmäßigen, allgemein gültigen Arbeitsschutzvorschriften konsequent umgesetzt werden</w:t>
            </w:r>
          </w:p>
          <w:p w14:paraId="0792DFD0"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 xml:space="preserve">das Personal sollte abhängig </w:t>
            </w:r>
            <w:r w:rsidR="0033682D" w:rsidRPr="00DE3073">
              <w:rPr>
                <w:rFonts w:cs="Arial"/>
                <w:bCs/>
                <w:iCs/>
                <w:sz w:val="20"/>
              </w:rPr>
              <w:t xml:space="preserve">von der Infektionslage </w:t>
            </w:r>
            <w:r w:rsidRPr="00DE3073">
              <w:rPr>
                <w:rFonts w:cs="Arial"/>
                <w:bCs/>
                <w:iCs/>
                <w:sz w:val="20"/>
              </w:rPr>
              <w:t>ggf. erneut in Hinblick auf bestehende Vorschriften zum Schutz vor biologischen Arbeitsstoffen unterwiesen werden</w:t>
            </w:r>
          </w:p>
          <w:p w14:paraId="28A0E3C3" w14:textId="77777777" w:rsidR="006F71D8" w:rsidRPr="00881F3A" w:rsidRDefault="006F71D8" w:rsidP="00881F3A">
            <w:pPr>
              <w:numPr>
                <w:ilvl w:val="0"/>
                <w:numId w:val="3"/>
              </w:numPr>
              <w:spacing w:before="60" w:after="60"/>
              <w:rPr>
                <w:rStyle w:val="Hyperlink"/>
                <w:rFonts w:cs="Arial"/>
                <w:bCs/>
                <w:iCs/>
                <w:color w:val="auto"/>
                <w:sz w:val="20"/>
                <w:u w:val="none"/>
              </w:rPr>
            </w:pPr>
            <w:r w:rsidRPr="00DE3073">
              <w:rPr>
                <w:rFonts w:cs="Arial"/>
                <w:bCs/>
                <w:iCs/>
                <w:sz w:val="20"/>
              </w:rPr>
              <w:t>im Rahmen der Gefährdungsbeurteilung durch den Arbeitgeber sollten zusätzliche berufsgruppenspezifische Regelungen bzw. Maßnahmen geprüft werden (z. B. für Berufsgruppen mit intensivem Personenkontakten)</w:t>
            </w:r>
            <w:r w:rsidR="00881F3A">
              <w:rPr>
                <w:rFonts w:cs="Arial"/>
                <w:bCs/>
                <w:iCs/>
                <w:sz w:val="20"/>
              </w:rPr>
              <w:t xml:space="preserve">, </w:t>
            </w:r>
            <w:r w:rsidRPr="00881F3A">
              <w:rPr>
                <w:rFonts w:cs="Arial"/>
                <w:bCs/>
                <w:iCs/>
                <w:sz w:val="20"/>
              </w:rPr>
              <w:t xml:space="preserve">vergl. auch </w:t>
            </w:r>
            <w:hyperlink r:id="rId89" w:history="1">
              <w:r w:rsidRPr="00881F3A">
                <w:rPr>
                  <w:rStyle w:val="Hyperlink"/>
                  <w:rFonts w:cs="Arial"/>
                  <w:bCs/>
                  <w:iCs/>
                  <w:sz w:val="20"/>
                </w:rPr>
                <w:t>www.baua.de/DE/Themen/Arbeitsgestaltung-im-Betrieb/Biostoffe/FAQ/FAQ_node.html</w:t>
              </w:r>
            </w:hyperlink>
          </w:p>
          <w:p w14:paraId="3F4E885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im Rahmen der Fürsorge und Schutzpflicht allen Kollegen gegenüber sollten sich die Mitarbeiter über die betriebseigenen Corona-Vorschriften informieren und die jeweils aktuellen Regelungen hierzu beachten</w:t>
            </w:r>
          </w:p>
        </w:tc>
      </w:tr>
      <w:tr w:rsidR="006F71D8" w:rsidRPr="00F1563B" w14:paraId="403DAB18" w14:textId="77777777" w:rsidTr="007742A3">
        <w:trPr>
          <w:cantSplit/>
        </w:trPr>
        <w:tc>
          <w:tcPr>
            <w:tcW w:w="1844" w:type="dxa"/>
            <w:tcBorders>
              <w:top w:val="single" w:sz="4" w:space="0" w:color="auto"/>
              <w:left w:val="single" w:sz="4" w:space="0" w:color="auto"/>
              <w:right w:val="single" w:sz="4" w:space="0" w:color="auto"/>
            </w:tcBorders>
          </w:tcPr>
          <w:p w14:paraId="6402AA75" w14:textId="77777777" w:rsidR="006F71D8" w:rsidRPr="00DE3073" w:rsidRDefault="006F71D8" w:rsidP="006F71D8">
            <w:pPr>
              <w:spacing w:before="60" w:after="60"/>
              <w:jc w:val="center"/>
            </w:pPr>
            <w:r w:rsidRPr="00DE3073">
              <w:object w:dxaOrig="2088" w:dyaOrig="1548" w14:anchorId="4699203E">
                <v:shape id="_x0000_i1055" type="#_x0000_t75" style="width:57.75pt;height:42.75pt" o:ole="">
                  <v:imagedata r:id="rId90" o:title=""/>
                </v:shape>
                <o:OLEObject Type="Embed" ProgID="PBrush" ShapeID="_x0000_i1055" DrawAspect="Content" ObjectID="_1673377972" r:id="rId91"/>
              </w:object>
            </w:r>
            <w:r w:rsidRPr="00DE3073">
              <w:br/>
            </w:r>
            <w:r w:rsidRPr="00DE3073">
              <w:rPr>
                <w:rFonts w:cs="Arial"/>
                <w:b/>
                <w:noProof/>
                <w:sz w:val="20"/>
                <w:lang w:eastAsia="zh-CN"/>
              </w:rPr>
              <w:t>Betriebe</w:t>
            </w:r>
          </w:p>
        </w:tc>
        <w:tc>
          <w:tcPr>
            <w:tcW w:w="8647" w:type="dxa"/>
            <w:tcBorders>
              <w:top w:val="single" w:sz="4" w:space="0" w:color="auto"/>
              <w:left w:val="single" w:sz="4" w:space="0" w:color="auto"/>
              <w:right w:val="single" w:sz="4" w:space="0" w:color="auto"/>
            </w:tcBorders>
          </w:tcPr>
          <w:p w14:paraId="55523859"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Aushang von Informationsmaterial (z.B. zum Verhalten, zur Händehygiene)</w:t>
            </w:r>
          </w:p>
          <w:p w14:paraId="4E48931C"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 xml:space="preserve">siehe </w:t>
            </w:r>
            <w:hyperlink r:id="rId92" w:history="1">
              <w:r w:rsidRPr="00DE3073">
                <w:rPr>
                  <w:rStyle w:val="Hyperlink"/>
                  <w:rFonts w:cs="Arial"/>
                  <w:bCs/>
                  <w:iCs/>
                  <w:sz w:val="20"/>
                </w:rPr>
                <w:t>www.infektionsschutz.de/haendewaschen.html</w:t>
              </w:r>
            </w:hyperlink>
          </w:p>
          <w:p w14:paraId="51407EC6"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engmaschige Nachfüllung von Spendern für Seife und Einmalhandtücher</w:t>
            </w:r>
          </w:p>
          <w:p w14:paraId="324C577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Intensivierung der Flächen- und Raumreinigung siehe oben</w:t>
            </w:r>
          </w:p>
          <w:p w14:paraId="35C40210"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ggf. Zutrittsbeschränkungen für Externe und Regelungen zur Annahme von Lieferungen</w:t>
            </w:r>
          </w:p>
          <w:p w14:paraId="3B90027E"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Arbeitsplätze ggf. umrüsten, z.B. Trennscheiben installieren</w:t>
            </w:r>
            <w:r w:rsidR="00EB1817" w:rsidRPr="00DE3073">
              <w:rPr>
                <w:rFonts w:cs="Arial"/>
                <w:bCs/>
                <w:iCs/>
                <w:sz w:val="20"/>
              </w:rPr>
              <w:t xml:space="preserve"> (Spu</w:t>
            </w:r>
            <w:r w:rsidR="001942F7">
              <w:rPr>
                <w:rFonts w:cs="Arial"/>
                <w:bCs/>
                <w:iCs/>
                <w:sz w:val="20"/>
              </w:rPr>
              <w:t>c</w:t>
            </w:r>
            <w:r w:rsidR="00EB1817" w:rsidRPr="00DE3073">
              <w:rPr>
                <w:rFonts w:cs="Arial"/>
                <w:bCs/>
                <w:iCs/>
                <w:sz w:val="20"/>
              </w:rPr>
              <w:t>kschutz)</w:t>
            </w:r>
            <w:r w:rsidRPr="00DE3073">
              <w:rPr>
                <w:rFonts w:cs="Arial"/>
                <w:bCs/>
                <w:iCs/>
                <w:sz w:val="20"/>
              </w:rPr>
              <w:t>, Schreibtische umstellen um den Abstand zu gewährleisten</w:t>
            </w:r>
          </w:p>
          <w:p w14:paraId="1EBC7E1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Lüftungskonzept</w:t>
            </w:r>
            <w:r w:rsidR="00E436BC" w:rsidRPr="00DE3073">
              <w:rPr>
                <w:rFonts w:cs="Arial"/>
                <w:bCs/>
                <w:iCs/>
                <w:sz w:val="20"/>
              </w:rPr>
              <w:t>e</w:t>
            </w:r>
            <w:r w:rsidRPr="00DE3073">
              <w:rPr>
                <w:rFonts w:cs="Arial"/>
                <w:bCs/>
                <w:iCs/>
                <w:sz w:val="20"/>
              </w:rPr>
              <w:t xml:space="preserve"> entwickeln</w:t>
            </w:r>
            <w:r w:rsidR="00E436BC" w:rsidRPr="00DE3073">
              <w:rPr>
                <w:rFonts w:cs="Arial"/>
                <w:bCs/>
                <w:iCs/>
                <w:sz w:val="20"/>
              </w:rPr>
              <w:t xml:space="preserve"> (siehe oben)</w:t>
            </w:r>
          </w:p>
        </w:tc>
      </w:tr>
      <w:tr w:rsidR="006F71D8" w:rsidRPr="00F1563B" w14:paraId="06545D95" w14:textId="77777777" w:rsidTr="007742A3">
        <w:trPr>
          <w:cantSplit/>
        </w:trPr>
        <w:tc>
          <w:tcPr>
            <w:tcW w:w="1844" w:type="dxa"/>
            <w:tcBorders>
              <w:top w:val="single" w:sz="4" w:space="0" w:color="auto"/>
              <w:left w:val="single" w:sz="4" w:space="0" w:color="auto"/>
              <w:right w:val="single" w:sz="4" w:space="0" w:color="auto"/>
            </w:tcBorders>
          </w:tcPr>
          <w:p w14:paraId="18D98BCA" w14:textId="77777777" w:rsidR="006F71D8" w:rsidRPr="00DE3073" w:rsidRDefault="006F71D8" w:rsidP="006F71D8">
            <w:pPr>
              <w:spacing w:before="60" w:after="60"/>
              <w:jc w:val="center"/>
              <w:rPr>
                <w:rFonts w:cs="Arial"/>
                <w:b/>
                <w:noProof/>
                <w:sz w:val="20"/>
                <w:lang w:eastAsia="zh-CN"/>
              </w:rPr>
            </w:pPr>
            <w:r w:rsidRPr="00DE3073">
              <w:object w:dxaOrig="2112" w:dyaOrig="1536" w14:anchorId="7B76D598">
                <v:shape id="_x0000_i1056" type="#_x0000_t75" style="width:57pt;height:42.75pt" o:ole="">
                  <v:imagedata r:id="rId93" o:title=""/>
                </v:shape>
                <o:OLEObject Type="Embed" ProgID="PBrush" ShapeID="_x0000_i1056" DrawAspect="Content" ObjectID="_1673377973" r:id="rId94"/>
              </w:object>
            </w:r>
          </w:p>
          <w:p w14:paraId="6CD49694" w14:textId="77777777" w:rsidR="006F71D8" w:rsidRPr="00DE3073" w:rsidRDefault="006F71D8" w:rsidP="006F71D8">
            <w:pPr>
              <w:spacing w:before="60" w:after="60"/>
              <w:jc w:val="center"/>
              <w:rPr>
                <w:rFonts w:cs="Arial"/>
                <w:b/>
                <w:noProof/>
                <w:sz w:val="20"/>
                <w:lang w:eastAsia="zh-CN"/>
              </w:rPr>
            </w:pPr>
            <w:r w:rsidRPr="00DE3073">
              <w:rPr>
                <w:rFonts w:cs="Arial"/>
                <w:b/>
                <w:noProof/>
                <w:sz w:val="20"/>
                <w:lang w:eastAsia="zh-CN"/>
              </w:rPr>
              <w:t>Betreiber kritischer Infrastrukturen</w:t>
            </w:r>
          </w:p>
        </w:tc>
        <w:tc>
          <w:tcPr>
            <w:tcW w:w="8647" w:type="dxa"/>
            <w:tcBorders>
              <w:top w:val="single" w:sz="4" w:space="0" w:color="auto"/>
              <w:left w:val="single" w:sz="4" w:space="0" w:color="auto"/>
              <w:right w:val="single" w:sz="4" w:space="0" w:color="auto"/>
            </w:tcBorders>
          </w:tcPr>
          <w:p w14:paraId="32A18F92" w14:textId="77777777" w:rsidR="006F71D8" w:rsidRPr="00DE3073" w:rsidRDefault="006F71D8" w:rsidP="00881F3A">
            <w:pPr>
              <w:numPr>
                <w:ilvl w:val="0"/>
                <w:numId w:val="3"/>
              </w:numPr>
              <w:spacing w:before="20" w:after="20"/>
              <w:rPr>
                <w:rFonts w:cs="Arial"/>
                <w:bCs/>
                <w:iCs/>
                <w:sz w:val="20"/>
              </w:rPr>
            </w:pPr>
            <w:r w:rsidRPr="00DE3073">
              <w:rPr>
                <w:rFonts w:cs="Arial"/>
                <w:bCs/>
                <w:iCs/>
                <w:sz w:val="20"/>
              </w:rPr>
              <w:t>Personaleinsatz so planen, dass bei einem möglichen Infektionsausfall eines Mitarbeiters nur ein Teil des (Schlüssel-) Personals aufgrund der Quarantäne ausfällt und die Aufrechterhaltung des Betriebes sichergestellt ist, z.B</w:t>
            </w:r>
            <w:r w:rsidR="000B07C6" w:rsidRPr="00DE3073">
              <w:rPr>
                <w:rFonts w:cs="Arial"/>
                <w:bCs/>
                <w:iCs/>
                <w:sz w:val="20"/>
              </w:rPr>
              <w:t>.</w:t>
            </w:r>
            <w:r w:rsidRPr="00DE3073">
              <w:rPr>
                <w:rFonts w:cs="Arial"/>
                <w:bCs/>
                <w:iCs/>
                <w:sz w:val="20"/>
              </w:rPr>
              <w:t xml:space="preserve"> </w:t>
            </w:r>
            <w:proofErr w:type="gramStart"/>
            <w:r w:rsidRPr="00DE3073">
              <w:rPr>
                <w:rFonts w:cs="Arial"/>
                <w:bCs/>
                <w:iCs/>
                <w:sz w:val="20"/>
              </w:rPr>
              <w:t>im Vorwege</w:t>
            </w:r>
            <w:proofErr w:type="gramEnd"/>
          </w:p>
          <w:p w14:paraId="7B0DABC7"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kleine Unter-Teams bilden,</w:t>
            </w:r>
          </w:p>
          <w:p w14:paraId="5683E608"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 xml:space="preserve">Etablierung eines Rotationsmodells der Arbeitszeit, sofern betrieblich möglich </w:t>
            </w:r>
          </w:p>
          <w:p w14:paraId="1D1C9ABF"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versetzte Pausenzeiten</w:t>
            </w:r>
          </w:p>
          <w:p w14:paraId="6D69630E"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Begrenzung der Personenzahl in kleinen Räumen</w:t>
            </w:r>
          </w:p>
          <w:p w14:paraId="7F0A0FD6"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ggf. Bescheinigungen für die Mitarbeiter erstellen, die deren Betriebszugehörigkeit und ihr Einsatz in zwingend notwendigen Bereichen belegt</w:t>
            </w:r>
          </w:p>
          <w:p w14:paraId="400E7968"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 xml:space="preserve">weitere Informationen auf: </w:t>
            </w:r>
            <w:hyperlink r:id="rId95" w:history="1">
              <w:r w:rsidRPr="00DE3073">
                <w:rPr>
                  <w:rStyle w:val="Hyperlink"/>
                  <w:rFonts w:cs="Arial"/>
                  <w:bCs/>
                  <w:iCs/>
                  <w:sz w:val="20"/>
                </w:rPr>
                <w:t>https://www.bbk.bund.de/SharedDocs/Downloads/BBK/DE/Sonstiges/Handlungsempfehlungen_Betreiber_KRITIS.pdf?__blob=publicationFile</w:t>
              </w:r>
            </w:hyperlink>
          </w:p>
        </w:tc>
      </w:tr>
      <w:tr w:rsidR="006F71D8" w:rsidRPr="00F1563B" w14:paraId="2748D80C" w14:textId="77777777" w:rsidTr="007742A3">
        <w:trPr>
          <w:cantSplit/>
        </w:trPr>
        <w:tc>
          <w:tcPr>
            <w:tcW w:w="1844" w:type="dxa"/>
            <w:tcBorders>
              <w:top w:val="single" w:sz="4" w:space="0" w:color="auto"/>
              <w:left w:val="single" w:sz="4" w:space="0" w:color="auto"/>
              <w:right w:val="single" w:sz="4" w:space="0" w:color="auto"/>
            </w:tcBorders>
          </w:tcPr>
          <w:p w14:paraId="6D96C596" w14:textId="77777777" w:rsidR="006F71D8" w:rsidRPr="00DE3073" w:rsidRDefault="006F71D8" w:rsidP="006F71D8">
            <w:pPr>
              <w:spacing w:before="60" w:after="60"/>
              <w:jc w:val="center"/>
              <w:rPr>
                <w:szCs w:val="24"/>
                <w:lang w:eastAsia="en-US"/>
              </w:rPr>
            </w:pPr>
            <w:r w:rsidRPr="00DE3073">
              <w:object w:dxaOrig="2595" w:dyaOrig="1920" w14:anchorId="18ED17B7">
                <v:shape id="_x0000_i1057" type="#_x0000_t75" style="width:60.75pt;height:42.75pt" o:ole="">
                  <v:imagedata r:id="rId96" o:title=""/>
                </v:shape>
                <o:OLEObject Type="Embed" ProgID="PBrush" ShapeID="_x0000_i1057" DrawAspect="Content" ObjectID="_1673377974" r:id="rId97"/>
              </w:object>
            </w:r>
            <w:r w:rsidRPr="00DE3073">
              <w:rPr>
                <w:rFonts w:cs="Arial"/>
                <w:b/>
                <w:noProof/>
                <w:sz w:val="20"/>
                <w:lang w:eastAsia="zh-CN"/>
              </w:rPr>
              <w:br/>
              <w:t>Kontakt-einschränkung</w:t>
            </w:r>
          </w:p>
        </w:tc>
        <w:tc>
          <w:tcPr>
            <w:tcW w:w="8647" w:type="dxa"/>
            <w:tcBorders>
              <w:top w:val="single" w:sz="4" w:space="0" w:color="auto"/>
              <w:left w:val="single" w:sz="4" w:space="0" w:color="auto"/>
              <w:right w:val="single" w:sz="4" w:space="0" w:color="auto"/>
            </w:tcBorders>
          </w:tcPr>
          <w:p w14:paraId="4C270EFE" w14:textId="77777777" w:rsidR="00B60562" w:rsidRPr="000C7953" w:rsidRDefault="00B60562" w:rsidP="00B60562">
            <w:pPr>
              <w:numPr>
                <w:ilvl w:val="0"/>
                <w:numId w:val="3"/>
              </w:numPr>
              <w:spacing w:before="60" w:after="60"/>
              <w:rPr>
                <w:rFonts w:cs="Arial"/>
                <w:bCs/>
                <w:iCs/>
                <w:sz w:val="20"/>
                <w:highlight w:val="yellow"/>
              </w:rPr>
            </w:pPr>
            <w:r w:rsidRPr="000C7953">
              <w:rPr>
                <w:rFonts w:cs="Arial"/>
                <w:bCs/>
                <w:iCs/>
                <w:sz w:val="20"/>
                <w:highlight w:val="yellow"/>
              </w:rPr>
              <w:t xml:space="preserve">jeweils aktuelle, </w:t>
            </w:r>
            <w:r w:rsidR="000C7953" w:rsidRPr="000C7953">
              <w:rPr>
                <w:rFonts w:cs="Arial"/>
                <w:bCs/>
                <w:iCs/>
                <w:sz w:val="20"/>
                <w:highlight w:val="yellow"/>
              </w:rPr>
              <w:t xml:space="preserve">lokal geltende Bestimmungen zur Kontakteinschränkung </w:t>
            </w:r>
            <w:r w:rsidRPr="000C7953">
              <w:rPr>
                <w:rFonts w:cs="Arial"/>
                <w:bCs/>
                <w:iCs/>
                <w:sz w:val="20"/>
                <w:highlight w:val="yellow"/>
              </w:rPr>
              <w:t xml:space="preserve">einhalten </w:t>
            </w:r>
          </w:p>
          <w:p w14:paraId="1176F7B9" w14:textId="77777777" w:rsidR="006F71D8" w:rsidRPr="00DE3073" w:rsidRDefault="00B60562" w:rsidP="006F71D8">
            <w:pPr>
              <w:numPr>
                <w:ilvl w:val="0"/>
                <w:numId w:val="3"/>
              </w:numPr>
              <w:spacing w:before="60" w:after="60"/>
              <w:rPr>
                <w:rFonts w:cs="Arial"/>
                <w:bCs/>
                <w:iCs/>
                <w:sz w:val="20"/>
              </w:rPr>
            </w:pPr>
            <w:r>
              <w:rPr>
                <w:rFonts w:cs="Arial"/>
                <w:bCs/>
                <w:iCs/>
                <w:sz w:val="20"/>
              </w:rPr>
              <w:t xml:space="preserve">Betriebe sollten </w:t>
            </w:r>
            <w:r w:rsidR="006F71D8" w:rsidRPr="00DE3073">
              <w:rPr>
                <w:rFonts w:cs="Arial"/>
                <w:bCs/>
                <w:iCs/>
                <w:sz w:val="20"/>
              </w:rPr>
              <w:t xml:space="preserve">prüfen, ob ihren Mitarbeitern zeitweilig oder durchgehend </w:t>
            </w:r>
            <w:r w:rsidR="006F71D8" w:rsidRPr="00DE3073">
              <w:rPr>
                <w:rFonts w:cs="Arial"/>
                <w:bCs/>
                <w:iCs/>
                <w:sz w:val="20"/>
                <w:u w:val="single"/>
              </w:rPr>
              <w:t>Heimarbeit (Homeoffice)</w:t>
            </w:r>
            <w:r w:rsidR="006F71D8" w:rsidRPr="00DE3073">
              <w:rPr>
                <w:rFonts w:cs="Arial"/>
                <w:bCs/>
                <w:iCs/>
                <w:sz w:val="20"/>
              </w:rPr>
              <w:t xml:space="preserve"> ermöglicht werden kann</w:t>
            </w:r>
          </w:p>
          <w:p w14:paraId="1C0A38B2"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 xml:space="preserve">Betriebe sollten prüfen, ob </w:t>
            </w:r>
            <w:r w:rsidRPr="00DE3073">
              <w:rPr>
                <w:rFonts w:cs="Arial"/>
                <w:bCs/>
                <w:iCs/>
                <w:sz w:val="20"/>
                <w:u w:val="single"/>
              </w:rPr>
              <w:t>Dienstreisen</w:t>
            </w:r>
            <w:r w:rsidRPr="00DE3073">
              <w:rPr>
                <w:rFonts w:cs="Arial"/>
                <w:bCs/>
                <w:iCs/>
                <w:sz w:val="20"/>
              </w:rPr>
              <w:t xml:space="preserve"> zugunsten von Telefon- oder Videokonferenzen reduziert werden können </w:t>
            </w:r>
          </w:p>
          <w:p w14:paraId="4F2DB8E3"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 xml:space="preserve">Betriebe sollten prüfen, ob </w:t>
            </w:r>
            <w:r w:rsidRPr="00DE3073">
              <w:rPr>
                <w:rFonts w:cs="Arial"/>
                <w:bCs/>
                <w:iCs/>
                <w:sz w:val="20"/>
                <w:u w:val="single"/>
              </w:rPr>
              <w:t>Zusammenkünfte</w:t>
            </w:r>
            <w:r w:rsidRPr="00DE3073">
              <w:rPr>
                <w:rFonts w:cs="Arial"/>
                <w:bCs/>
                <w:iCs/>
                <w:sz w:val="20"/>
              </w:rPr>
              <w:t xml:space="preserve"> von Personen (Besprechungen, Seminare, Kundentreffen, Ausstellungen </w:t>
            </w:r>
            <w:proofErr w:type="spellStart"/>
            <w:r w:rsidRPr="00DE3073">
              <w:rPr>
                <w:rFonts w:cs="Arial"/>
                <w:bCs/>
                <w:iCs/>
                <w:sz w:val="20"/>
              </w:rPr>
              <w:t>u.ä.</w:t>
            </w:r>
            <w:proofErr w:type="spellEnd"/>
            <w:r w:rsidRPr="00DE3073">
              <w:rPr>
                <w:rFonts w:cs="Arial"/>
                <w:bCs/>
                <w:iCs/>
                <w:sz w:val="20"/>
              </w:rPr>
              <w:t>) zugunsten von Telefon- oder Videokonferenzen bzw. internetbasierten An</w:t>
            </w:r>
            <w:r w:rsidR="00E163E1" w:rsidRPr="00DE3073">
              <w:rPr>
                <w:rFonts w:cs="Arial"/>
                <w:bCs/>
                <w:iCs/>
                <w:sz w:val="20"/>
              </w:rPr>
              <w:t xml:space="preserve">geboten (E-Learnings, E-Messen </w:t>
            </w:r>
            <w:proofErr w:type="spellStart"/>
            <w:r w:rsidR="00E163E1" w:rsidRPr="00DE3073">
              <w:rPr>
                <w:rFonts w:cs="Arial"/>
                <w:bCs/>
                <w:iCs/>
                <w:sz w:val="20"/>
              </w:rPr>
              <w:t>u</w:t>
            </w:r>
            <w:r w:rsidRPr="00DE3073">
              <w:rPr>
                <w:rFonts w:cs="Arial"/>
                <w:bCs/>
                <w:iCs/>
                <w:sz w:val="20"/>
              </w:rPr>
              <w:t>.ä.</w:t>
            </w:r>
            <w:proofErr w:type="spellEnd"/>
            <w:r w:rsidRPr="00DE3073">
              <w:rPr>
                <w:rFonts w:cs="Arial"/>
                <w:bCs/>
                <w:iCs/>
                <w:sz w:val="20"/>
              </w:rPr>
              <w:t>) reduziert werden können</w:t>
            </w:r>
          </w:p>
          <w:p w14:paraId="281ACD75" w14:textId="77777777" w:rsidR="006F71D8" w:rsidRPr="00DE3073" w:rsidRDefault="00A5473B" w:rsidP="006F71D8">
            <w:pPr>
              <w:numPr>
                <w:ilvl w:val="0"/>
                <w:numId w:val="3"/>
              </w:numPr>
              <w:spacing w:before="60" w:after="60"/>
              <w:rPr>
                <w:rFonts w:cs="Arial"/>
                <w:bCs/>
                <w:iCs/>
                <w:sz w:val="20"/>
              </w:rPr>
            </w:pPr>
            <w:r w:rsidRPr="00DE3073">
              <w:rPr>
                <w:rFonts w:cs="Arial"/>
                <w:bCs/>
                <w:iCs/>
                <w:sz w:val="20"/>
              </w:rPr>
              <w:t>Ausschlusskriterien siehe „Einschränkung von Sozialkontakten“</w:t>
            </w:r>
          </w:p>
        </w:tc>
      </w:tr>
      <w:tr w:rsidR="006F71D8" w:rsidRPr="00F1563B" w14:paraId="5E607B65" w14:textId="77777777" w:rsidTr="007742A3">
        <w:trPr>
          <w:cantSplit/>
        </w:trPr>
        <w:tc>
          <w:tcPr>
            <w:tcW w:w="1844" w:type="dxa"/>
            <w:tcBorders>
              <w:top w:val="single" w:sz="4" w:space="0" w:color="auto"/>
              <w:left w:val="single" w:sz="4" w:space="0" w:color="auto"/>
              <w:right w:val="single" w:sz="4" w:space="0" w:color="auto"/>
            </w:tcBorders>
          </w:tcPr>
          <w:p w14:paraId="30951655" w14:textId="77777777" w:rsidR="006F71D8" w:rsidRPr="00DE3073" w:rsidRDefault="006F71D8" w:rsidP="006F71D8">
            <w:pPr>
              <w:spacing w:before="60" w:after="60"/>
              <w:jc w:val="center"/>
              <w:rPr>
                <w:rFonts w:cs="Arial"/>
                <w:b/>
                <w:noProof/>
                <w:sz w:val="20"/>
                <w:lang w:eastAsia="zh-CN"/>
              </w:rPr>
            </w:pPr>
            <w:r w:rsidRPr="00DE3073">
              <w:object w:dxaOrig="2625" w:dyaOrig="1950" w14:anchorId="5AB385BF">
                <v:shape id="_x0000_i1058" type="#_x0000_t75" style="width:60pt;height:42.75pt" o:ole="">
                  <v:imagedata r:id="rId98" o:title=""/>
                </v:shape>
                <o:OLEObject Type="Embed" ProgID="PBrush" ShapeID="_x0000_i1058" DrawAspect="Content" ObjectID="_1673377975" r:id="rId99"/>
              </w:object>
            </w:r>
            <w:r w:rsidRPr="00DE3073">
              <w:rPr>
                <w:rFonts w:cs="Arial"/>
                <w:b/>
                <w:noProof/>
                <w:sz w:val="20"/>
                <w:lang w:eastAsia="zh-CN"/>
              </w:rPr>
              <w:br/>
              <w:t>Krank-schreibungen</w:t>
            </w:r>
          </w:p>
        </w:tc>
        <w:tc>
          <w:tcPr>
            <w:tcW w:w="8647" w:type="dxa"/>
            <w:tcBorders>
              <w:top w:val="single" w:sz="4" w:space="0" w:color="auto"/>
              <w:left w:val="single" w:sz="4" w:space="0" w:color="auto"/>
              <w:right w:val="single" w:sz="4" w:space="0" w:color="auto"/>
            </w:tcBorders>
          </w:tcPr>
          <w:p w14:paraId="628689C7" w14:textId="77777777" w:rsidR="006F71D8" w:rsidRPr="00DE3073" w:rsidRDefault="00EB1817" w:rsidP="006F71D8">
            <w:pPr>
              <w:numPr>
                <w:ilvl w:val="0"/>
                <w:numId w:val="3"/>
              </w:numPr>
              <w:spacing w:before="60" w:after="60"/>
              <w:rPr>
                <w:rFonts w:cs="Arial"/>
                <w:bCs/>
                <w:iCs/>
                <w:sz w:val="20"/>
              </w:rPr>
            </w:pPr>
            <w:r w:rsidRPr="00DE3073">
              <w:rPr>
                <w:rFonts w:cs="Arial"/>
                <w:bCs/>
                <w:iCs/>
                <w:sz w:val="20"/>
              </w:rPr>
              <w:t xml:space="preserve">Betriebe sollten </w:t>
            </w:r>
            <w:r w:rsidR="006F71D8" w:rsidRPr="00DE3073">
              <w:rPr>
                <w:rFonts w:cs="Arial"/>
                <w:bCs/>
                <w:iCs/>
                <w:sz w:val="20"/>
              </w:rPr>
              <w:t xml:space="preserve">abhängig </w:t>
            </w:r>
            <w:r w:rsidRPr="00DE3073">
              <w:rPr>
                <w:rFonts w:cs="Arial"/>
                <w:bCs/>
                <w:iCs/>
                <w:sz w:val="20"/>
              </w:rPr>
              <w:t xml:space="preserve">von der Infektionslage </w:t>
            </w:r>
            <w:r w:rsidR="006F71D8" w:rsidRPr="00DE3073">
              <w:rPr>
                <w:rFonts w:cs="Arial"/>
                <w:bCs/>
                <w:iCs/>
                <w:sz w:val="20"/>
              </w:rPr>
              <w:t>prüfen, ob zur Entlastung von Arztpraxen</w:t>
            </w:r>
            <w:r w:rsidRPr="00DE3073">
              <w:rPr>
                <w:rFonts w:cs="Arial"/>
                <w:bCs/>
                <w:iCs/>
                <w:sz w:val="20"/>
              </w:rPr>
              <w:t>,</w:t>
            </w:r>
            <w:r w:rsidR="006F71D8" w:rsidRPr="00DE3073">
              <w:rPr>
                <w:rFonts w:cs="Arial"/>
                <w:bCs/>
                <w:iCs/>
                <w:sz w:val="20"/>
              </w:rPr>
              <w:t xml:space="preserve"> sowie zur Reduzierung von Drittkontakten der eigenen Mitarbeiter</w:t>
            </w:r>
            <w:r w:rsidR="00D85770" w:rsidRPr="00DE3073">
              <w:rPr>
                <w:rFonts w:cs="Arial"/>
                <w:bCs/>
                <w:iCs/>
                <w:sz w:val="20"/>
              </w:rPr>
              <w:t>,</w:t>
            </w:r>
            <w:r w:rsidR="006F71D8" w:rsidRPr="00DE3073">
              <w:rPr>
                <w:rFonts w:cs="Arial"/>
                <w:bCs/>
                <w:iCs/>
                <w:sz w:val="20"/>
              </w:rPr>
              <w:t xml:space="preserve"> die Fristen für die Vorlage von Arbeitsunfähigkeitsbescheinigungen zeitweilig verlängert oder aufgehoben werden können</w:t>
            </w:r>
          </w:p>
        </w:tc>
      </w:tr>
      <w:tr w:rsidR="006F71D8" w:rsidRPr="00F1563B" w14:paraId="39202597" w14:textId="77777777" w:rsidTr="007742A3">
        <w:trPr>
          <w:cantSplit/>
        </w:trPr>
        <w:tc>
          <w:tcPr>
            <w:tcW w:w="10491" w:type="dxa"/>
            <w:gridSpan w:val="2"/>
            <w:tcBorders>
              <w:top w:val="single" w:sz="4" w:space="0" w:color="auto"/>
              <w:left w:val="single" w:sz="4" w:space="0" w:color="auto"/>
              <w:bottom w:val="single" w:sz="4" w:space="0" w:color="auto"/>
              <w:right w:val="single" w:sz="4" w:space="0" w:color="auto"/>
            </w:tcBorders>
            <w:shd w:val="clear" w:color="auto" w:fill="BFBFBF"/>
          </w:tcPr>
          <w:p w14:paraId="366AC54F" w14:textId="77777777" w:rsidR="006F71D8" w:rsidRPr="00DE3073" w:rsidRDefault="006F71D8" w:rsidP="006F71D8">
            <w:pPr>
              <w:spacing w:before="60" w:after="60"/>
              <w:rPr>
                <w:rFonts w:cs="Arial"/>
                <w:b/>
                <w:bCs/>
                <w:color w:val="000000"/>
                <w:sz w:val="20"/>
              </w:rPr>
            </w:pPr>
            <w:r w:rsidRPr="00DE3073">
              <w:rPr>
                <w:rFonts w:cs="Arial"/>
                <w:b/>
                <w:bCs/>
                <w:color w:val="000000"/>
                <w:sz w:val="20"/>
              </w:rPr>
              <w:t>Spezielle Informationen zum Auftreten von SARS-CoV-2 in Betrieben und im Berufsleben</w:t>
            </w:r>
          </w:p>
        </w:tc>
      </w:tr>
      <w:tr w:rsidR="006F71D8" w:rsidRPr="00F1563B" w14:paraId="638A011E"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214EED0C" w14:textId="77777777" w:rsidR="006F71D8" w:rsidRPr="00DE3073" w:rsidRDefault="006F71D8" w:rsidP="006F71D8">
            <w:pPr>
              <w:spacing w:before="60" w:after="60"/>
              <w:jc w:val="center"/>
              <w:rPr>
                <w:rFonts w:cs="Arial"/>
                <w:b/>
                <w:noProof/>
                <w:sz w:val="20"/>
                <w:lang w:eastAsia="zh-CN"/>
              </w:rPr>
            </w:pPr>
            <w:r w:rsidRPr="00DE3073">
              <w:object w:dxaOrig="2064" w:dyaOrig="1524" w14:anchorId="341EC80E">
                <v:shape id="_x0000_i1059" type="#_x0000_t75" style="width:57pt;height:42pt" o:ole="">
                  <v:imagedata r:id="rId81" o:title=""/>
                </v:shape>
                <o:OLEObject Type="Embed" ProgID="PBrush" ShapeID="_x0000_i1059" DrawAspect="Content" ObjectID="_1673377976" r:id="rId100"/>
              </w:object>
            </w:r>
            <w:r w:rsidRPr="00DE3073">
              <w:rPr>
                <w:rFonts w:cs="Arial"/>
                <w:b/>
                <w:noProof/>
                <w:sz w:val="20"/>
                <w:lang w:eastAsia="zh-CN"/>
              </w:rPr>
              <w:br/>
              <w:t>Erkranktes Personal</w:t>
            </w:r>
          </w:p>
        </w:tc>
        <w:tc>
          <w:tcPr>
            <w:tcW w:w="8647" w:type="dxa"/>
            <w:tcBorders>
              <w:top w:val="single" w:sz="4" w:space="0" w:color="auto"/>
              <w:left w:val="single" w:sz="4" w:space="0" w:color="auto"/>
              <w:right w:val="single" w:sz="4" w:space="0" w:color="auto"/>
            </w:tcBorders>
          </w:tcPr>
          <w:p w14:paraId="6BE89B01"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Betriebe sollten</w:t>
            </w:r>
            <w:r w:rsidR="00EB1817" w:rsidRPr="00DE3073">
              <w:rPr>
                <w:rFonts w:cs="Arial"/>
                <w:bCs/>
                <w:iCs/>
                <w:sz w:val="20"/>
              </w:rPr>
              <w:t>,</w:t>
            </w:r>
            <w:r w:rsidRPr="00DE3073">
              <w:rPr>
                <w:rFonts w:cs="Arial"/>
                <w:bCs/>
                <w:iCs/>
                <w:sz w:val="20"/>
              </w:rPr>
              <w:t xml:space="preserve"> in Abstimmung mit ihrer Arbeitssicherheit und dem Gesundheitsamt</w:t>
            </w:r>
            <w:r w:rsidR="00EB1817" w:rsidRPr="00DE3073">
              <w:rPr>
                <w:rFonts w:cs="Arial"/>
                <w:bCs/>
                <w:iCs/>
                <w:sz w:val="20"/>
              </w:rPr>
              <w:t>,</w:t>
            </w:r>
            <w:r w:rsidRPr="00DE3073">
              <w:rPr>
                <w:rFonts w:cs="Arial"/>
                <w:bCs/>
                <w:iCs/>
                <w:sz w:val="20"/>
              </w:rPr>
              <w:t xml:space="preserve"> frühzeitig Maßnahmen festlegen für den Fall, dass Mitarbeiter während der Präsenzzeit im Betrieb erkranken (bspw. Fieberentwicklung) bzw. </w:t>
            </w:r>
            <w:proofErr w:type="gramStart"/>
            <w:r w:rsidRPr="00DE3073">
              <w:rPr>
                <w:rFonts w:cs="Arial"/>
                <w:bCs/>
                <w:iCs/>
                <w:sz w:val="20"/>
              </w:rPr>
              <w:t>nach einer Präsenz</w:t>
            </w:r>
            <w:proofErr w:type="gramEnd"/>
            <w:r w:rsidRPr="00DE3073">
              <w:rPr>
                <w:rFonts w:cs="Arial"/>
                <w:bCs/>
                <w:iCs/>
                <w:sz w:val="20"/>
              </w:rPr>
              <w:t xml:space="preserve"> im Betrieb eine Atemwegserkrankung bekannt wird:</w:t>
            </w:r>
          </w:p>
          <w:p w14:paraId="558F77AA"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 xml:space="preserve">zunächst Mitarbeiter von Tätigkeit entbinden (weiteres Vorgehen s. „Verhalten </w:t>
            </w:r>
            <w:proofErr w:type="gramStart"/>
            <w:r w:rsidRPr="00DE3073">
              <w:rPr>
                <w:rFonts w:cs="Arial"/>
                <w:bCs/>
                <w:iCs/>
                <w:sz w:val="20"/>
              </w:rPr>
              <w:t>bei begründeten Verdacht</w:t>
            </w:r>
            <w:proofErr w:type="gramEnd"/>
            <w:r w:rsidRPr="00DE3073">
              <w:rPr>
                <w:rFonts w:cs="Arial"/>
                <w:bCs/>
                <w:iCs/>
                <w:sz w:val="20"/>
              </w:rPr>
              <w:t xml:space="preserve"> auf eine Coronavirus Infektion“)</w:t>
            </w:r>
          </w:p>
          <w:p w14:paraId="7BEE89CC" w14:textId="77777777" w:rsidR="006F71D8" w:rsidRPr="00DE3073" w:rsidRDefault="00E163E1" w:rsidP="00881F3A">
            <w:pPr>
              <w:numPr>
                <w:ilvl w:val="1"/>
                <w:numId w:val="3"/>
              </w:numPr>
              <w:spacing w:before="20" w:after="20"/>
              <w:rPr>
                <w:rFonts w:cs="Arial"/>
                <w:bCs/>
                <w:iCs/>
                <w:sz w:val="20"/>
              </w:rPr>
            </w:pPr>
            <w:r w:rsidRPr="00DE3073">
              <w:rPr>
                <w:rFonts w:cs="Arial"/>
                <w:bCs/>
                <w:iCs/>
                <w:sz w:val="20"/>
              </w:rPr>
              <w:t>sicherstellen, dass das Betrie</w:t>
            </w:r>
            <w:r w:rsidR="006F71D8" w:rsidRPr="00DE3073">
              <w:rPr>
                <w:rFonts w:cs="Arial"/>
                <w:bCs/>
                <w:iCs/>
                <w:sz w:val="20"/>
              </w:rPr>
              <w:t>bsgelände umgehend und geschützt verlassen werden kann</w:t>
            </w:r>
          </w:p>
          <w:p w14:paraId="09295D89"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Mitarbeiter soll für Heimfahrten keine öffentlichen Verkehrsmittel nutzen</w:t>
            </w:r>
          </w:p>
          <w:p w14:paraId="12F5FF27"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sofortige prophylaktische Sperrung von Arbeitsplätzen bzw. Büros</w:t>
            </w:r>
          </w:p>
          <w:p w14:paraId="024A3F5B"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Klärung, ob ein begründeter Verdacht auf eine SARS-CoV-2-Infektion vorliegt</w:t>
            </w:r>
          </w:p>
          <w:p w14:paraId="756D44C5"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Erfassung und ggf. Meldung von Kontaktpersonen</w:t>
            </w:r>
          </w:p>
          <w:p w14:paraId="7BF43B0B" w14:textId="77777777" w:rsidR="006F71D8" w:rsidRPr="00DE3073" w:rsidRDefault="006F71D8" w:rsidP="00881F3A">
            <w:pPr>
              <w:numPr>
                <w:ilvl w:val="1"/>
                <w:numId w:val="3"/>
              </w:numPr>
              <w:spacing w:before="20" w:after="20"/>
              <w:rPr>
                <w:rFonts w:cs="Arial"/>
                <w:bCs/>
                <w:iCs/>
                <w:sz w:val="20"/>
              </w:rPr>
            </w:pPr>
            <w:r w:rsidRPr="00DE3073">
              <w:rPr>
                <w:rFonts w:cs="Arial"/>
                <w:bCs/>
                <w:iCs/>
                <w:sz w:val="20"/>
              </w:rPr>
              <w:t>in der Folge möglichst Testresultat auf das Corona-Virus einholen (Betriebsarzt)</w:t>
            </w:r>
          </w:p>
        </w:tc>
      </w:tr>
      <w:tr w:rsidR="006F71D8" w:rsidRPr="00F1563B" w14:paraId="5F4F539B" w14:textId="77777777" w:rsidTr="00257C00">
        <w:trPr>
          <w:cantSplit/>
        </w:trPr>
        <w:tc>
          <w:tcPr>
            <w:tcW w:w="1844" w:type="dxa"/>
            <w:tcBorders>
              <w:top w:val="single" w:sz="4" w:space="0" w:color="auto"/>
              <w:left w:val="single" w:sz="4" w:space="0" w:color="auto"/>
              <w:bottom w:val="single" w:sz="4" w:space="0" w:color="auto"/>
              <w:right w:val="single" w:sz="4" w:space="0" w:color="auto"/>
            </w:tcBorders>
          </w:tcPr>
          <w:p w14:paraId="4059B9EF" w14:textId="77777777" w:rsidR="006F71D8" w:rsidRPr="00DE3073" w:rsidRDefault="006F71D8" w:rsidP="006F71D8">
            <w:pPr>
              <w:spacing w:before="60" w:after="60"/>
              <w:jc w:val="center"/>
            </w:pPr>
            <w:r w:rsidRPr="00DE3073">
              <w:object w:dxaOrig="2595" w:dyaOrig="1890" w14:anchorId="1BED887F">
                <v:shape id="_x0000_i1060" type="#_x0000_t75" style="width:60.75pt;height:42.75pt" o:ole="">
                  <v:imagedata r:id="rId101" o:title=""/>
                </v:shape>
                <o:OLEObject Type="Embed" ProgID="PBrush" ShapeID="_x0000_i1060" DrawAspect="Content" ObjectID="_1673377977" r:id="rId102"/>
              </w:object>
            </w:r>
            <w:r w:rsidRPr="00DE3073">
              <w:br/>
            </w:r>
            <w:r w:rsidRPr="00DE3073">
              <w:rPr>
                <w:rFonts w:cs="Arial"/>
                <w:b/>
                <w:noProof/>
                <w:sz w:val="20"/>
                <w:lang w:eastAsia="zh-CN"/>
              </w:rPr>
              <w:t>Reinigung und Desinfektion</w:t>
            </w:r>
          </w:p>
        </w:tc>
        <w:tc>
          <w:tcPr>
            <w:tcW w:w="8647" w:type="dxa"/>
            <w:tcBorders>
              <w:top w:val="single" w:sz="4" w:space="0" w:color="auto"/>
              <w:left w:val="single" w:sz="4" w:space="0" w:color="auto"/>
              <w:right w:val="single" w:sz="4" w:space="0" w:color="auto"/>
            </w:tcBorders>
          </w:tcPr>
          <w:p w14:paraId="4D3EDE17"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Umfang der Reinigungs- und Desinfektionsmaßnahmen ist abhängig von:</w:t>
            </w:r>
          </w:p>
          <w:p w14:paraId="7FDAF124"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Lüftungsdauer der Räumlichkeit (je länger die Lüftungsdauer desto weniger Maßnahmen sind erforderlich)</w:t>
            </w:r>
          </w:p>
          <w:p w14:paraId="0D61FBA6"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Qualifikation des Reinigungspersonals (z.B. Erfahrung im Umgang mit Schutzkleidung)</w:t>
            </w:r>
          </w:p>
          <w:p w14:paraId="02FFD5AB"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 xml:space="preserve">Dauer der Sperrung der Räumlichkeit (nach </w:t>
            </w:r>
            <w:r w:rsidR="00115CBA" w:rsidRPr="00115CBA">
              <w:rPr>
                <w:rFonts w:cs="Arial"/>
                <w:bCs/>
                <w:iCs/>
                <w:sz w:val="20"/>
                <w:highlight w:val="yellow"/>
              </w:rPr>
              <w:t>7</w:t>
            </w:r>
            <w:r w:rsidRPr="00115CBA">
              <w:rPr>
                <w:rFonts w:cs="Arial"/>
                <w:bCs/>
                <w:iCs/>
                <w:sz w:val="20"/>
                <w:highlight w:val="yellow"/>
              </w:rPr>
              <w:t xml:space="preserve"> Tagen</w:t>
            </w:r>
            <w:r w:rsidRPr="00DE3073">
              <w:rPr>
                <w:rFonts w:cs="Arial"/>
                <w:bCs/>
                <w:iCs/>
                <w:sz w:val="20"/>
              </w:rPr>
              <w:t xml:space="preserve"> sind keine besonderen Maßnahmen mehr nötig)</w:t>
            </w:r>
          </w:p>
          <w:p w14:paraId="2BB4A3BD"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zur Verfügung stehende Schutzkleidung für R</w:t>
            </w:r>
            <w:r w:rsidR="00E163E1" w:rsidRPr="00DE3073">
              <w:rPr>
                <w:rFonts w:cs="Arial"/>
                <w:bCs/>
                <w:iCs/>
                <w:sz w:val="20"/>
              </w:rPr>
              <w:t>einigungspersonal (die persönlic</w:t>
            </w:r>
            <w:r w:rsidRPr="00DE3073">
              <w:rPr>
                <w:rFonts w:cs="Arial"/>
                <w:bCs/>
                <w:iCs/>
                <w:sz w:val="20"/>
              </w:rPr>
              <w:t>he Schutzausrüstung (PSA) muss dem Infektionsrisiko angemessen sein)</w:t>
            </w:r>
          </w:p>
          <w:p w14:paraId="4BFA605B"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daraus resultieren die folgenden Empfehlungen</w:t>
            </w:r>
          </w:p>
        </w:tc>
      </w:tr>
      <w:tr w:rsidR="006F71D8" w:rsidRPr="00F1563B" w14:paraId="7631B9C4" w14:textId="77777777" w:rsidTr="007742A3">
        <w:trPr>
          <w:cantSplit/>
        </w:trPr>
        <w:tc>
          <w:tcPr>
            <w:tcW w:w="1844" w:type="dxa"/>
            <w:tcBorders>
              <w:top w:val="single" w:sz="4" w:space="0" w:color="auto"/>
              <w:left w:val="single" w:sz="4" w:space="0" w:color="auto"/>
              <w:bottom w:val="single" w:sz="4" w:space="0" w:color="auto"/>
              <w:right w:val="single" w:sz="4" w:space="0" w:color="auto"/>
            </w:tcBorders>
          </w:tcPr>
          <w:p w14:paraId="01474544" w14:textId="77777777" w:rsidR="006F71D8" w:rsidRPr="00DE3073" w:rsidRDefault="006F71D8" w:rsidP="006F71D8">
            <w:pPr>
              <w:spacing w:before="60" w:after="60"/>
              <w:jc w:val="center"/>
              <w:rPr>
                <w:rFonts w:cs="Arial"/>
                <w:b/>
                <w:noProof/>
                <w:sz w:val="20"/>
                <w:lang w:eastAsia="zh-CN"/>
              </w:rPr>
            </w:pPr>
            <w:r w:rsidRPr="00DE3073">
              <w:object w:dxaOrig="2595" w:dyaOrig="1890" w14:anchorId="029A2796">
                <v:shape id="_x0000_i1061" type="#_x0000_t75" style="width:60.75pt;height:42.75pt" o:ole="">
                  <v:imagedata r:id="rId101" o:title=""/>
                </v:shape>
                <o:OLEObject Type="Embed" ProgID="PBrush" ShapeID="_x0000_i1061" DrawAspect="Content" ObjectID="_1673377978" r:id="rId103"/>
              </w:object>
            </w:r>
            <w:r w:rsidRPr="00DE3073">
              <w:br/>
            </w:r>
            <w:r w:rsidRPr="00DE3073">
              <w:rPr>
                <w:rFonts w:cs="Arial"/>
                <w:b/>
                <w:noProof/>
                <w:sz w:val="20"/>
                <w:lang w:eastAsia="zh-CN"/>
              </w:rPr>
              <w:t>Reinigung vom Arbeitsplatz nach längerer Sperrung</w:t>
            </w:r>
          </w:p>
        </w:tc>
        <w:tc>
          <w:tcPr>
            <w:tcW w:w="8647" w:type="dxa"/>
            <w:tcBorders>
              <w:top w:val="single" w:sz="4" w:space="0" w:color="auto"/>
              <w:left w:val="single" w:sz="4" w:space="0" w:color="auto"/>
              <w:bottom w:val="single" w:sz="4" w:space="0" w:color="auto"/>
              <w:right w:val="single" w:sz="4" w:space="0" w:color="auto"/>
            </w:tcBorders>
          </w:tcPr>
          <w:p w14:paraId="2639010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nach längerer Sperrung des Raumes nur Routinemaßnahmen erforderlich:</w:t>
            </w:r>
          </w:p>
          <w:p w14:paraId="73E8E2F3"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 xml:space="preserve">Raum </w:t>
            </w:r>
            <w:r w:rsidR="00115CBA" w:rsidRPr="00115CBA">
              <w:rPr>
                <w:rFonts w:cs="Arial"/>
                <w:bCs/>
                <w:iCs/>
                <w:sz w:val="20"/>
                <w:highlight w:val="yellow"/>
              </w:rPr>
              <w:t>war 7</w:t>
            </w:r>
            <w:r w:rsidRPr="00115CBA">
              <w:rPr>
                <w:rFonts w:cs="Arial"/>
                <w:bCs/>
                <w:iCs/>
                <w:sz w:val="20"/>
                <w:highlight w:val="yellow"/>
              </w:rPr>
              <w:t xml:space="preserve"> Tage</w:t>
            </w:r>
            <w:r w:rsidRPr="00DE3073">
              <w:rPr>
                <w:rFonts w:cs="Arial"/>
                <w:bCs/>
                <w:iCs/>
                <w:sz w:val="20"/>
              </w:rPr>
              <w:t xml:space="preserve"> leer bzw. ungenutzt </w:t>
            </w:r>
          </w:p>
          <w:p w14:paraId="48576A38"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zunächst Zimmer lüften</w:t>
            </w:r>
          </w:p>
          <w:p w14:paraId="5C92B1CC"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nur regelhaft genutzte Schutzkleidung und</w:t>
            </w:r>
          </w:p>
          <w:p w14:paraId="02BBB595" w14:textId="77777777" w:rsidR="006F71D8" w:rsidRPr="00DE3073" w:rsidRDefault="006F71D8" w:rsidP="006F71D8">
            <w:pPr>
              <w:numPr>
                <w:ilvl w:val="1"/>
                <w:numId w:val="3"/>
              </w:numPr>
              <w:spacing w:before="60" w:after="60"/>
              <w:rPr>
                <w:sz w:val="20"/>
              </w:rPr>
            </w:pPr>
            <w:r w:rsidRPr="00DE3073">
              <w:rPr>
                <w:rFonts w:cs="Arial"/>
                <w:bCs/>
                <w:iCs/>
                <w:sz w:val="20"/>
              </w:rPr>
              <w:t>nur regelhafte Unterhaltsreinigung ohne Desinfektion</w:t>
            </w:r>
          </w:p>
        </w:tc>
      </w:tr>
      <w:tr w:rsidR="006F71D8" w:rsidRPr="00F1563B" w14:paraId="49D92766"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6CB08D96" w14:textId="77777777" w:rsidR="006F71D8" w:rsidRPr="00DE3073" w:rsidRDefault="006F71D8" w:rsidP="006F71D8">
            <w:pPr>
              <w:spacing w:before="60" w:after="60"/>
              <w:jc w:val="center"/>
              <w:rPr>
                <w:rFonts w:cs="Arial"/>
                <w:b/>
                <w:noProof/>
                <w:sz w:val="20"/>
                <w:lang w:eastAsia="zh-CN"/>
              </w:rPr>
            </w:pPr>
            <w:r w:rsidRPr="00DE3073">
              <w:object w:dxaOrig="2595" w:dyaOrig="1890" w14:anchorId="6EED68DA">
                <v:shape id="_x0000_i1062" type="#_x0000_t75" style="width:60.75pt;height:42.75pt" o:ole="">
                  <v:imagedata r:id="rId101" o:title=""/>
                </v:shape>
                <o:OLEObject Type="Embed" ProgID="PBrush" ShapeID="_x0000_i1062" DrawAspect="Content" ObjectID="_1673377979" r:id="rId104"/>
              </w:object>
            </w:r>
            <w:r w:rsidRPr="00DE3073">
              <w:br/>
            </w:r>
            <w:r w:rsidRPr="00DE3073">
              <w:rPr>
                <w:rFonts w:cs="Arial"/>
                <w:b/>
                <w:noProof/>
                <w:sz w:val="20"/>
                <w:lang w:eastAsia="zh-CN"/>
              </w:rPr>
              <w:t>Reinigung und Desinfektion vom Arbeitsplatz nach kürzerer Sperrung</w:t>
            </w:r>
          </w:p>
        </w:tc>
        <w:tc>
          <w:tcPr>
            <w:tcW w:w="8647" w:type="dxa"/>
            <w:tcBorders>
              <w:top w:val="single" w:sz="4" w:space="0" w:color="auto"/>
              <w:left w:val="single" w:sz="4" w:space="0" w:color="auto"/>
              <w:bottom w:val="single" w:sz="4" w:space="0" w:color="auto"/>
              <w:right w:val="single" w:sz="4" w:space="0" w:color="auto"/>
            </w:tcBorders>
          </w:tcPr>
          <w:p w14:paraId="4C34AE4D"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sollte kein qualifiziertes, eingewiesenes Reinigungspersonal verfügbar sein</w:t>
            </w:r>
            <w:r w:rsidR="001942F7">
              <w:rPr>
                <w:rFonts w:cs="Arial"/>
                <w:bCs/>
                <w:iCs/>
                <w:sz w:val="20"/>
              </w:rPr>
              <w:t>,</w:t>
            </w:r>
            <w:r w:rsidRPr="00DE3073">
              <w:rPr>
                <w:rFonts w:cs="Arial"/>
                <w:bCs/>
                <w:iCs/>
                <w:sz w:val="20"/>
              </w:rPr>
              <w:t xml:space="preserve"> ist ein Spezialgebäudereiniger zu beauftragen</w:t>
            </w:r>
          </w:p>
          <w:p w14:paraId="1C0F8EBA"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sollte qualifiziertes, eingewiesenes Reinigungspersonal verfügbar sein, Dekontamination der betroffenen Bereiche unter Schutz des Reinigungspersonals durchführen:</w:t>
            </w:r>
          </w:p>
          <w:p w14:paraId="1BE32561"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Option 1</w:t>
            </w:r>
            <w:r w:rsidR="000D3C99">
              <w:rPr>
                <w:rFonts w:cs="Arial"/>
                <w:bCs/>
                <w:iCs/>
                <w:sz w:val="20"/>
              </w:rPr>
              <w:t xml:space="preserve"> </w:t>
            </w:r>
            <w:r w:rsidR="000D3C99" w:rsidRPr="00251660">
              <w:rPr>
                <w:rFonts w:cs="Arial"/>
                <w:bCs/>
                <w:iCs/>
                <w:sz w:val="20"/>
                <w:highlight w:val="yellow"/>
              </w:rPr>
              <w:t>(</w:t>
            </w:r>
            <w:r w:rsidR="00283294" w:rsidRPr="00251660">
              <w:rPr>
                <w:rFonts w:cs="Arial"/>
                <w:bCs/>
                <w:iCs/>
                <w:sz w:val="20"/>
                <w:highlight w:val="yellow"/>
              </w:rPr>
              <w:t>akuter</w:t>
            </w:r>
            <w:r w:rsidR="000D3C99" w:rsidRPr="00251660">
              <w:rPr>
                <w:rFonts w:cs="Arial"/>
                <w:bCs/>
                <w:iCs/>
                <w:sz w:val="20"/>
                <w:highlight w:val="yellow"/>
              </w:rPr>
              <w:t xml:space="preserve"> Raumbedarf):</w:t>
            </w:r>
          </w:p>
          <w:p w14:paraId="741DA95E" w14:textId="77777777" w:rsidR="006F71D8" w:rsidRPr="00DE3073" w:rsidRDefault="006F71D8" w:rsidP="006F71D8">
            <w:pPr>
              <w:numPr>
                <w:ilvl w:val="2"/>
                <w:numId w:val="3"/>
              </w:numPr>
              <w:ind w:left="1077" w:hanging="357"/>
              <w:rPr>
                <w:sz w:val="20"/>
              </w:rPr>
            </w:pPr>
            <w:r w:rsidRPr="00DE3073">
              <w:rPr>
                <w:sz w:val="20"/>
              </w:rPr>
              <w:t xml:space="preserve">Räumlichkeiten, </w:t>
            </w:r>
            <w:r w:rsidR="0011683F">
              <w:rPr>
                <w:sz w:val="20"/>
              </w:rPr>
              <w:t xml:space="preserve">die in den letzten </w:t>
            </w:r>
            <w:r w:rsidR="000D3C99" w:rsidRPr="000D3C99">
              <w:rPr>
                <w:sz w:val="20"/>
              </w:rPr>
              <w:t>6</w:t>
            </w:r>
            <w:r w:rsidRPr="000D3C99">
              <w:rPr>
                <w:sz w:val="20"/>
              </w:rPr>
              <w:t>0 min. von</w:t>
            </w:r>
            <w:r w:rsidRPr="00DE3073">
              <w:rPr>
                <w:sz w:val="20"/>
              </w:rPr>
              <w:t xml:space="preserve"> Erkrankten bzw.</w:t>
            </w:r>
            <w:r w:rsidR="00870525">
              <w:rPr>
                <w:sz w:val="20"/>
              </w:rPr>
              <w:t xml:space="preserve"> Verdachtsfällen genutzt wurden*</w:t>
            </w:r>
          </w:p>
          <w:p w14:paraId="30F75EA8" w14:textId="77777777" w:rsidR="006F71D8" w:rsidRPr="00DE3073" w:rsidRDefault="000D3C99" w:rsidP="006F71D8">
            <w:pPr>
              <w:pStyle w:val="Listenabsatz"/>
              <w:numPr>
                <w:ilvl w:val="2"/>
                <w:numId w:val="3"/>
              </w:numPr>
              <w:rPr>
                <w:rFonts w:cs="Arial"/>
                <w:sz w:val="20"/>
                <w:szCs w:val="20"/>
              </w:rPr>
            </w:pPr>
            <w:r>
              <w:rPr>
                <w:sz w:val="20"/>
              </w:rPr>
              <w:t>Reinigungspersonal:</w:t>
            </w:r>
            <w:r w:rsidR="006F71D8" w:rsidRPr="00DE3073">
              <w:rPr>
                <w:rFonts w:cs="Arial"/>
                <w:sz w:val="20"/>
                <w:szCs w:val="20"/>
              </w:rPr>
              <w:t xml:space="preserve"> </w:t>
            </w:r>
            <w:r w:rsidR="006F71D8" w:rsidRPr="000D3C99">
              <w:rPr>
                <w:rFonts w:cs="Arial"/>
                <w:sz w:val="20"/>
                <w:szCs w:val="20"/>
                <w:highlight w:val="yellow"/>
              </w:rPr>
              <w:t>FFP2-Maske</w:t>
            </w:r>
            <w:r w:rsidR="006F71D8" w:rsidRPr="00DE3073">
              <w:rPr>
                <w:rFonts w:cs="Arial"/>
                <w:sz w:val="20"/>
                <w:szCs w:val="20"/>
              </w:rPr>
              <w:t>, langärmeliger Einmalschutzkittel, Einmalhandschuhe, Schutzbrille</w:t>
            </w:r>
          </w:p>
          <w:p w14:paraId="1CF70EE7" w14:textId="77777777" w:rsidR="006F71D8" w:rsidRPr="00DE3073" w:rsidRDefault="000D3C99" w:rsidP="006F71D8">
            <w:pPr>
              <w:numPr>
                <w:ilvl w:val="1"/>
                <w:numId w:val="3"/>
              </w:numPr>
              <w:spacing w:before="60" w:after="60"/>
              <w:rPr>
                <w:rFonts w:cs="Arial"/>
                <w:bCs/>
                <w:iCs/>
                <w:sz w:val="20"/>
              </w:rPr>
            </w:pPr>
            <w:r>
              <w:rPr>
                <w:rFonts w:cs="Arial"/>
                <w:bCs/>
                <w:iCs/>
                <w:sz w:val="20"/>
              </w:rPr>
              <w:t xml:space="preserve">Option 2 </w:t>
            </w:r>
            <w:r w:rsidRPr="00251660">
              <w:rPr>
                <w:rFonts w:cs="Arial"/>
                <w:bCs/>
                <w:iCs/>
                <w:sz w:val="20"/>
                <w:highlight w:val="yellow"/>
              </w:rPr>
              <w:t>(</w:t>
            </w:r>
            <w:r w:rsidR="00283294" w:rsidRPr="00251660">
              <w:rPr>
                <w:rFonts w:cs="Arial"/>
                <w:bCs/>
                <w:iCs/>
                <w:sz w:val="20"/>
                <w:highlight w:val="yellow"/>
              </w:rPr>
              <w:t>Raumbedarf am gleichen Tag</w:t>
            </w:r>
            <w:r w:rsidRPr="00251660">
              <w:rPr>
                <w:rFonts w:cs="Arial"/>
                <w:bCs/>
                <w:iCs/>
                <w:sz w:val="20"/>
                <w:highlight w:val="yellow"/>
              </w:rPr>
              <w:t>)</w:t>
            </w:r>
            <w:r w:rsidR="00283294" w:rsidRPr="00251660">
              <w:rPr>
                <w:rFonts w:cs="Arial"/>
                <w:bCs/>
                <w:iCs/>
                <w:sz w:val="20"/>
                <w:highlight w:val="yellow"/>
              </w:rPr>
              <w:t>:</w:t>
            </w:r>
          </w:p>
          <w:p w14:paraId="4D036C6A" w14:textId="77777777" w:rsidR="00166787" w:rsidRPr="00166787" w:rsidRDefault="00166787" w:rsidP="00166787">
            <w:pPr>
              <w:numPr>
                <w:ilvl w:val="2"/>
                <w:numId w:val="3"/>
              </w:numPr>
              <w:ind w:left="1077" w:hanging="357"/>
              <w:rPr>
                <w:sz w:val="20"/>
              </w:rPr>
            </w:pPr>
            <w:r w:rsidRPr="00166787">
              <w:rPr>
                <w:sz w:val="20"/>
              </w:rPr>
              <w:t xml:space="preserve">Räumlichkeiten, die </w:t>
            </w:r>
            <w:r>
              <w:rPr>
                <w:sz w:val="20"/>
              </w:rPr>
              <w:t>vor</w:t>
            </w:r>
            <w:r w:rsidRPr="00166787">
              <w:rPr>
                <w:sz w:val="20"/>
              </w:rPr>
              <w:t xml:space="preserve"> </w:t>
            </w:r>
            <w:r w:rsidRPr="000D3C99">
              <w:rPr>
                <w:sz w:val="20"/>
              </w:rPr>
              <w:t>≥</w:t>
            </w:r>
            <w:r w:rsidRPr="00166787">
              <w:rPr>
                <w:sz w:val="20"/>
              </w:rPr>
              <w:t xml:space="preserve">60 min. von Erkrankten bzw. Verdachtsfällen </w:t>
            </w:r>
            <w:r w:rsidR="00870525">
              <w:rPr>
                <w:sz w:val="20"/>
              </w:rPr>
              <w:t xml:space="preserve">zuletzt </w:t>
            </w:r>
            <w:r w:rsidRPr="00166787">
              <w:rPr>
                <w:sz w:val="20"/>
              </w:rPr>
              <w:t>genutz</w:t>
            </w:r>
            <w:r w:rsidR="00870525">
              <w:rPr>
                <w:sz w:val="20"/>
              </w:rPr>
              <w:t>t wurden*</w:t>
            </w:r>
          </w:p>
          <w:p w14:paraId="1762F6B4" w14:textId="77777777" w:rsidR="006F71D8" w:rsidRPr="00DE3073" w:rsidRDefault="006F71D8" w:rsidP="00166787">
            <w:pPr>
              <w:numPr>
                <w:ilvl w:val="2"/>
                <w:numId w:val="3"/>
              </w:numPr>
              <w:ind w:left="1077" w:hanging="357"/>
              <w:rPr>
                <w:sz w:val="20"/>
              </w:rPr>
            </w:pPr>
            <w:r w:rsidRPr="00DE3073">
              <w:rPr>
                <w:sz w:val="20"/>
              </w:rPr>
              <w:t>dicht anliegenden, mehrlagigen Mund-Nasen-Schutz, Schutzkittel bzw. Schutzanzug und Handschuhe anlegen</w:t>
            </w:r>
          </w:p>
          <w:p w14:paraId="4A9F02D9" w14:textId="77777777" w:rsidR="006F71D8" w:rsidRPr="00DE3073" w:rsidRDefault="00283294" w:rsidP="006F71D8">
            <w:pPr>
              <w:numPr>
                <w:ilvl w:val="1"/>
                <w:numId w:val="3"/>
              </w:numPr>
              <w:spacing w:before="60" w:after="60"/>
              <w:rPr>
                <w:rFonts w:cs="Arial"/>
                <w:bCs/>
                <w:iCs/>
                <w:sz w:val="20"/>
              </w:rPr>
            </w:pPr>
            <w:r>
              <w:rPr>
                <w:rFonts w:cs="Arial"/>
                <w:bCs/>
                <w:iCs/>
                <w:sz w:val="20"/>
              </w:rPr>
              <w:t xml:space="preserve">Option 3 </w:t>
            </w:r>
            <w:r w:rsidRPr="00251660">
              <w:rPr>
                <w:rFonts w:cs="Arial"/>
                <w:bCs/>
                <w:iCs/>
                <w:sz w:val="20"/>
                <w:highlight w:val="yellow"/>
              </w:rPr>
              <w:t>(Raumbedarf am nächsten Tag):</w:t>
            </w:r>
          </w:p>
          <w:p w14:paraId="513D2628" w14:textId="77777777" w:rsidR="00870525" w:rsidRPr="00870525" w:rsidRDefault="00870525" w:rsidP="00870525">
            <w:pPr>
              <w:numPr>
                <w:ilvl w:val="2"/>
                <w:numId w:val="3"/>
              </w:numPr>
              <w:ind w:left="1077" w:hanging="357"/>
              <w:rPr>
                <w:sz w:val="20"/>
              </w:rPr>
            </w:pPr>
            <w:r w:rsidRPr="00870525">
              <w:rPr>
                <w:sz w:val="20"/>
              </w:rPr>
              <w:t>Räumlichkeiten, die ≥12</w:t>
            </w:r>
            <w:r>
              <w:rPr>
                <w:sz w:val="20"/>
              </w:rPr>
              <w:t>-24 Stunden</w:t>
            </w:r>
            <w:r w:rsidRPr="00870525">
              <w:rPr>
                <w:sz w:val="20"/>
              </w:rPr>
              <w:t xml:space="preserve"> von Erkrankten bzw. Verdachtsfällen </w:t>
            </w:r>
            <w:r>
              <w:rPr>
                <w:sz w:val="20"/>
              </w:rPr>
              <w:t>zuletzt genutzt wurden*</w:t>
            </w:r>
          </w:p>
          <w:p w14:paraId="31EDB8E1" w14:textId="77777777" w:rsidR="006F71D8" w:rsidRPr="00DE3073" w:rsidRDefault="006F71D8" w:rsidP="006F71D8">
            <w:pPr>
              <w:numPr>
                <w:ilvl w:val="2"/>
                <w:numId w:val="3"/>
              </w:numPr>
              <w:ind w:left="1077" w:hanging="357"/>
              <w:rPr>
                <w:sz w:val="20"/>
              </w:rPr>
            </w:pPr>
            <w:r w:rsidRPr="00DE3073">
              <w:rPr>
                <w:sz w:val="20"/>
              </w:rPr>
              <w:t>Schutzkittel bzw. Schutzanzug und Handschuhe anlegen</w:t>
            </w:r>
          </w:p>
          <w:p w14:paraId="07DA5C3E" w14:textId="77777777" w:rsidR="00166787" w:rsidRPr="003425D3" w:rsidRDefault="00870525" w:rsidP="006F71D8">
            <w:pPr>
              <w:numPr>
                <w:ilvl w:val="0"/>
                <w:numId w:val="3"/>
              </w:numPr>
              <w:spacing w:before="60" w:after="60"/>
              <w:rPr>
                <w:rFonts w:cs="Arial"/>
                <w:b/>
                <w:bCs/>
                <w:iCs/>
                <w:sz w:val="20"/>
                <w:highlight w:val="yellow"/>
              </w:rPr>
            </w:pPr>
            <w:r>
              <w:rPr>
                <w:rFonts w:cs="Arial"/>
                <w:bCs/>
                <w:iCs/>
                <w:sz w:val="20"/>
              </w:rPr>
              <w:t>*</w:t>
            </w:r>
            <w:r w:rsidR="00166787" w:rsidRPr="003425D3">
              <w:rPr>
                <w:rFonts w:cs="Arial"/>
                <w:b/>
                <w:bCs/>
                <w:iCs/>
                <w:sz w:val="20"/>
                <w:highlight w:val="yellow"/>
              </w:rPr>
              <w:t xml:space="preserve">in der jeweiligen Zwischenzeit </w:t>
            </w:r>
            <w:r w:rsidR="0054757F">
              <w:rPr>
                <w:rFonts w:cs="Arial"/>
                <w:b/>
                <w:bCs/>
                <w:iCs/>
                <w:sz w:val="20"/>
                <w:highlight w:val="yellow"/>
              </w:rPr>
              <w:t>über mind. 30 Min.</w:t>
            </w:r>
            <w:r w:rsidR="00166787" w:rsidRPr="003425D3">
              <w:rPr>
                <w:rFonts w:cs="Arial"/>
                <w:b/>
                <w:bCs/>
                <w:iCs/>
                <w:sz w:val="20"/>
                <w:highlight w:val="yellow"/>
              </w:rPr>
              <w:t xml:space="preserve"> intensiv und lange </w:t>
            </w:r>
            <w:r w:rsidRPr="003425D3">
              <w:rPr>
                <w:rFonts w:cs="Arial"/>
                <w:b/>
                <w:bCs/>
                <w:iCs/>
                <w:sz w:val="20"/>
                <w:highlight w:val="yellow"/>
              </w:rPr>
              <w:t xml:space="preserve">quer </w:t>
            </w:r>
            <w:r w:rsidR="00166787" w:rsidRPr="003425D3">
              <w:rPr>
                <w:rFonts w:cs="Arial"/>
                <w:b/>
                <w:bCs/>
                <w:iCs/>
                <w:sz w:val="20"/>
                <w:highlight w:val="yellow"/>
              </w:rPr>
              <w:t>lüften</w:t>
            </w:r>
          </w:p>
          <w:p w14:paraId="5F117B7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dann Persönliche Schutzausrüstung (PSA) in eingewiesener Reihenfolge ablegen und sicher entsorgen</w:t>
            </w:r>
          </w:p>
          <w:p w14:paraId="3CBA158A"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danach hygienische Händedesinfektion</w:t>
            </w:r>
          </w:p>
        </w:tc>
      </w:tr>
      <w:tr w:rsidR="006F71D8" w:rsidRPr="00F1563B" w14:paraId="0021C759" w14:textId="77777777" w:rsidTr="00244D3F">
        <w:trPr>
          <w:cantSplit/>
        </w:trPr>
        <w:tc>
          <w:tcPr>
            <w:tcW w:w="1844" w:type="dxa"/>
            <w:tcBorders>
              <w:top w:val="single" w:sz="4" w:space="0" w:color="auto"/>
              <w:left w:val="single" w:sz="4" w:space="0" w:color="auto"/>
              <w:bottom w:val="single" w:sz="4" w:space="0" w:color="auto"/>
              <w:right w:val="single" w:sz="4" w:space="0" w:color="auto"/>
            </w:tcBorders>
          </w:tcPr>
          <w:p w14:paraId="2AC94CD9" w14:textId="77777777" w:rsidR="006F71D8" w:rsidRPr="00DE3073" w:rsidRDefault="006F71D8" w:rsidP="006F71D8">
            <w:pPr>
              <w:spacing w:before="60" w:after="60"/>
              <w:jc w:val="center"/>
              <w:rPr>
                <w:rFonts w:cs="Arial"/>
                <w:b/>
                <w:noProof/>
                <w:sz w:val="20"/>
                <w:lang w:eastAsia="zh-CN"/>
              </w:rPr>
            </w:pPr>
            <w:r w:rsidRPr="00DE3073">
              <w:object w:dxaOrig="2595" w:dyaOrig="1890" w14:anchorId="24DC585A">
                <v:shape id="_x0000_i1063" type="#_x0000_t75" style="width:60.75pt;height:42.75pt" o:ole="">
                  <v:imagedata r:id="rId101" o:title=""/>
                </v:shape>
                <o:OLEObject Type="Embed" ProgID="PBrush" ShapeID="_x0000_i1063" DrawAspect="Content" ObjectID="_1673377980" r:id="rId105"/>
              </w:object>
            </w:r>
          </w:p>
          <w:p w14:paraId="0795DDAD" w14:textId="77777777" w:rsidR="006F71D8" w:rsidRPr="00DE3073" w:rsidRDefault="006F71D8" w:rsidP="006F71D8">
            <w:pPr>
              <w:spacing w:before="60" w:after="60"/>
              <w:jc w:val="center"/>
            </w:pPr>
            <w:r w:rsidRPr="00DE3073">
              <w:rPr>
                <w:rFonts w:cs="Arial"/>
                <w:b/>
                <w:noProof/>
                <w:sz w:val="20"/>
                <w:lang w:eastAsia="zh-CN"/>
              </w:rPr>
              <w:t>Reinigungs- und Desinfektions-maßnahmen</w:t>
            </w:r>
          </w:p>
        </w:tc>
        <w:tc>
          <w:tcPr>
            <w:tcW w:w="8647" w:type="dxa"/>
            <w:tcBorders>
              <w:top w:val="single" w:sz="4" w:space="0" w:color="auto"/>
              <w:left w:val="single" w:sz="4" w:space="0" w:color="auto"/>
              <w:bottom w:val="single" w:sz="4" w:space="0" w:color="auto"/>
              <w:right w:val="single" w:sz="4" w:space="0" w:color="auto"/>
            </w:tcBorders>
          </w:tcPr>
          <w:p w14:paraId="1B65FC35" w14:textId="77777777" w:rsidR="006F71D8" w:rsidRPr="00DE3073" w:rsidRDefault="006F71D8" w:rsidP="006F71D8">
            <w:pPr>
              <w:numPr>
                <w:ilvl w:val="0"/>
                <w:numId w:val="3"/>
              </w:numPr>
              <w:spacing w:before="60" w:after="60"/>
              <w:rPr>
                <w:rFonts w:cs="Arial"/>
                <w:bCs/>
                <w:iCs/>
                <w:sz w:val="20"/>
              </w:rPr>
            </w:pPr>
            <w:r w:rsidRPr="00DE3073">
              <w:rPr>
                <w:rFonts w:cs="Arial"/>
                <w:bCs/>
                <w:iCs/>
                <w:sz w:val="20"/>
              </w:rPr>
              <w:t>Umfang der Dekontamination:</w:t>
            </w:r>
          </w:p>
          <w:p w14:paraId="3289463C"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Desinfektion aller Handkontaktpunkte (Türklinken, Schalter, Bedienelemente usw.), Möbel- und Geräteoberflächen und der Sanitärbereiche mit einem handelsüblichen Flächendesinfektionsmittel (mind. „begrenzt viruzides“ Wirkspektrum)</w:t>
            </w:r>
          </w:p>
          <w:p w14:paraId="5758427D"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normale Unterhaltsreinigung oder Flächendesinfektion der Bodenflächen</w:t>
            </w:r>
          </w:p>
          <w:p w14:paraId="6FFB9551"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Desinfektion von textilen Bodenbelägen ist üblicherweise nicht erforderlich</w:t>
            </w:r>
          </w:p>
          <w:p w14:paraId="219C3173" w14:textId="77777777" w:rsidR="006F71D8" w:rsidRPr="00DE3073" w:rsidRDefault="006F71D8" w:rsidP="006F71D8">
            <w:pPr>
              <w:numPr>
                <w:ilvl w:val="1"/>
                <w:numId w:val="3"/>
              </w:numPr>
              <w:spacing w:before="60" w:after="60"/>
              <w:rPr>
                <w:rFonts w:cs="Arial"/>
                <w:bCs/>
                <w:iCs/>
                <w:sz w:val="20"/>
              </w:rPr>
            </w:pPr>
            <w:r w:rsidRPr="00DE3073">
              <w:rPr>
                <w:rFonts w:cs="Arial"/>
                <w:bCs/>
                <w:iCs/>
                <w:sz w:val="20"/>
              </w:rPr>
              <w:t>Reinigungsutensilien nicht für weitere Bereiche verwenden</w:t>
            </w:r>
          </w:p>
        </w:tc>
      </w:tr>
    </w:tbl>
    <w:p w14:paraId="2AE94826" w14:textId="77777777" w:rsidR="00196977" w:rsidRPr="00F1563B" w:rsidRDefault="00196977" w:rsidP="00362B28">
      <w:pPr>
        <w:tabs>
          <w:tab w:val="left" w:pos="709"/>
          <w:tab w:val="left" w:pos="1418"/>
          <w:tab w:val="left" w:pos="2127"/>
          <w:tab w:val="left" w:pos="2835"/>
        </w:tabs>
        <w:jc w:val="both"/>
        <w:rPr>
          <w:sz w:val="20"/>
        </w:rPr>
      </w:pPr>
    </w:p>
    <w:sectPr w:rsidR="00196977" w:rsidRPr="00F1563B" w:rsidSect="0026446C">
      <w:type w:val="continuous"/>
      <w:pgSz w:w="11906" w:h="16838"/>
      <w:pgMar w:top="1247" w:right="1418" w:bottom="1021" w:left="1418"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476DD" w14:textId="77777777" w:rsidR="000844FE" w:rsidRDefault="000844FE">
      <w:r>
        <w:separator/>
      </w:r>
    </w:p>
  </w:endnote>
  <w:endnote w:type="continuationSeparator" w:id="0">
    <w:p w14:paraId="2C7E751B" w14:textId="77777777" w:rsidR="000844FE" w:rsidRDefault="000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 Offc Pro Light">
    <w:altName w:val="Unit Offc Pr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36477E" w14:textId="77777777" w:rsidR="000844FE" w:rsidRDefault="000844FE">
      <w:r>
        <w:separator/>
      </w:r>
    </w:p>
  </w:footnote>
  <w:footnote w:type="continuationSeparator" w:id="0">
    <w:p w14:paraId="33CF79B8" w14:textId="77777777" w:rsidR="000844FE" w:rsidRDefault="00084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75057D"/>
    <w:multiLevelType w:val="hybridMultilevel"/>
    <w:tmpl w:val="88C4535E"/>
    <w:lvl w:ilvl="0" w:tplc="00D2BCE8">
      <w:numFmt w:val="bullet"/>
      <w:lvlText w:val="-"/>
      <w:lvlJc w:val="left"/>
      <w:pPr>
        <w:ind w:left="720" w:hanging="360"/>
      </w:pPr>
      <w:rPr>
        <w:rFonts w:ascii="Times New Roman" w:eastAsia="Times New Roman" w:hAnsi="Times New Roman" w:cs="Times New Roman" w:hint="default"/>
        <w:b/>
      </w:rPr>
    </w:lvl>
    <w:lvl w:ilvl="1" w:tplc="00D2BCE8">
      <w:numFmt w:val="bullet"/>
      <w:lvlText w:val="-"/>
      <w:lvlJc w:val="left"/>
      <w:pPr>
        <w:ind w:left="1440" w:hanging="360"/>
      </w:pPr>
      <w:rPr>
        <w:rFonts w:ascii="Times New Roman" w:eastAsia="Times New Roman" w:hAnsi="Times New Roman" w:cs="Times New Roman" w:hint="default"/>
        <w:b/>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911EEF"/>
    <w:multiLevelType w:val="multilevel"/>
    <w:tmpl w:val="00A286A6"/>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3" w15:restartNumberingAfterBreak="0">
    <w:nsid w:val="0BBF3D23"/>
    <w:multiLevelType w:val="hybridMultilevel"/>
    <w:tmpl w:val="634E3FB0"/>
    <w:lvl w:ilvl="0" w:tplc="29A2977A">
      <w:start w:val="1"/>
      <w:numFmt w:val="bullet"/>
      <w:lvlText w:val=""/>
      <w:lvlJc w:val="left"/>
      <w:pPr>
        <w:tabs>
          <w:tab w:val="num" w:pos="624"/>
        </w:tabs>
        <w:ind w:left="624" w:hanging="284"/>
      </w:pPr>
      <w:rPr>
        <w:rFonts w:ascii="Symbol" w:hAnsi="Symbol" w:hint="default"/>
      </w:rPr>
    </w:lvl>
    <w:lvl w:ilvl="1" w:tplc="04070003">
      <w:start w:val="1"/>
      <w:numFmt w:val="decimal"/>
      <w:lvlText w:val="%2."/>
      <w:lvlJc w:val="left"/>
      <w:pPr>
        <w:tabs>
          <w:tab w:val="num" w:pos="1780"/>
        </w:tabs>
        <w:ind w:left="1780" w:hanging="360"/>
      </w:pPr>
    </w:lvl>
    <w:lvl w:ilvl="2" w:tplc="04070005">
      <w:start w:val="1"/>
      <w:numFmt w:val="decimal"/>
      <w:lvlText w:val="%3."/>
      <w:lvlJc w:val="left"/>
      <w:pPr>
        <w:tabs>
          <w:tab w:val="num" w:pos="2500"/>
        </w:tabs>
        <w:ind w:left="2500" w:hanging="360"/>
      </w:pPr>
    </w:lvl>
    <w:lvl w:ilvl="3" w:tplc="04070001">
      <w:start w:val="1"/>
      <w:numFmt w:val="decimal"/>
      <w:lvlText w:val="%4."/>
      <w:lvlJc w:val="left"/>
      <w:pPr>
        <w:tabs>
          <w:tab w:val="num" w:pos="3220"/>
        </w:tabs>
        <w:ind w:left="3220" w:hanging="360"/>
      </w:pPr>
    </w:lvl>
    <w:lvl w:ilvl="4" w:tplc="04070003">
      <w:start w:val="1"/>
      <w:numFmt w:val="decimal"/>
      <w:lvlText w:val="%5."/>
      <w:lvlJc w:val="left"/>
      <w:pPr>
        <w:tabs>
          <w:tab w:val="num" w:pos="3940"/>
        </w:tabs>
        <w:ind w:left="3940" w:hanging="360"/>
      </w:pPr>
    </w:lvl>
    <w:lvl w:ilvl="5" w:tplc="04070005">
      <w:start w:val="1"/>
      <w:numFmt w:val="decimal"/>
      <w:lvlText w:val="%6."/>
      <w:lvlJc w:val="left"/>
      <w:pPr>
        <w:tabs>
          <w:tab w:val="num" w:pos="4660"/>
        </w:tabs>
        <w:ind w:left="4660" w:hanging="360"/>
      </w:pPr>
    </w:lvl>
    <w:lvl w:ilvl="6" w:tplc="04070001">
      <w:start w:val="1"/>
      <w:numFmt w:val="decimal"/>
      <w:lvlText w:val="%7."/>
      <w:lvlJc w:val="left"/>
      <w:pPr>
        <w:tabs>
          <w:tab w:val="num" w:pos="5380"/>
        </w:tabs>
        <w:ind w:left="5380" w:hanging="360"/>
      </w:pPr>
    </w:lvl>
    <w:lvl w:ilvl="7" w:tplc="04070003">
      <w:start w:val="1"/>
      <w:numFmt w:val="decimal"/>
      <w:lvlText w:val="%8."/>
      <w:lvlJc w:val="left"/>
      <w:pPr>
        <w:tabs>
          <w:tab w:val="num" w:pos="6100"/>
        </w:tabs>
        <w:ind w:left="6100" w:hanging="360"/>
      </w:pPr>
    </w:lvl>
    <w:lvl w:ilvl="8" w:tplc="04070005">
      <w:start w:val="1"/>
      <w:numFmt w:val="decimal"/>
      <w:lvlText w:val="%9."/>
      <w:lvlJc w:val="left"/>
      <w:pPr>
        <w:tabs>
          <w:tab w:val="num" w:pos="6820"/>
        </w:tabs>
        <w:ind w:left="6820" w:hanging="360"/>
      </w:pPr>
    </w:lvl>
  </w:abstractNum>
  <w:abstractNum w:abstractNumId="4" w15:restartNumberingAfterBreak="0">
    <w:nsid w:val="180C48BB"/>
    <w:multiLevelType w:val="hybridMultilevel"/>
    <w:tmpl w:val="A2CC16FE"/>
    <w:lvl w:ilvl="0" w:tplc="612ADD40">
      <w:numFmt w:val="bullet"/>
      <w:lvlText w:val=""/>
      <w:lvlJc w:val="left"/>
      <w:pPr>
        <w:tabs>
          <w:tab w:val="num" w:pos="284"/>
        </w:tabs>
        <w:ind w:left="284" w:hanging="284"/>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5" w15:restartNumberingAfterBreak="0">
    <w:nsid w:val="1AE206A8"/>
    <w:multiLevelType w:val="multilevel"/>
    <w:tmpl w:val="34A4E72A"/>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6" w15:restartNumberingAfterBreak="0">
    <w:nsid w:val="1CAF2A60"/>
    <w:multiLevelType w:val="hybridMultilevel"/>
    <w:tmpl w:val="DE364470"/>
    <w:lvl w:ilvl="0" w:tplc="C8782846">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EF386F"/>
    <w:multiLevelType w:val="hybridMultilevel"/>
    <w:tmpl w:val="776E2410"/>
    <w:lvl w:ilvl="0" w:tplc="52945610">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8F0547"/>
    <w:multiLevelType w:val="hybridMultilevel"/>
    <w:tmpl w:val="6BA0699E"/>
    <w:lvl w:ilvl="0" w:tplc="0BC26CC2">
      <w:start w:val="1"/>
      <w:numFmt w:val="bullet"/>
      <w:lvlText w:val=""/>
      <w:lvlJc w:val="left"/>
      <w:pPr>
        <w:tabs>
          <w:tab w:val="num" w:pos="340"/>
        </w:tabs>
        <w:ind w:left="340" w:hanging="340"/>
      </w:pPr>
      <w:rPr>
        <w:rFonts w:ascii="Wingdings" w:hAnsi="Wingdings" w:hint="default"/>
      </w:rPr>
    </w:lvl>
    <w:lvl w:ilvl="1" w:tplc="9E164D82">
      <w:start w:val="1"/>
      <w:numFmt w:val="bullet"/>
      <w:lvlText w:val=""/>
      <w:lvlJc w:val="left"/>
      <w:pPr>
        <w:tabs>
          <w:tab w:val="num" w:pos="1440"/>
        </w:tabs>
        <w:ind w:left="1080" w:firstLine="0"/>
      </w:pPr>
      <w:rPr>
        <w:rFonts w:ascii="Wingdings" w:hAnsi="Wingdings" w:hint="default"/>
      </w:rPr>
    </w:lvl>
    <w:lvl w:ilvl="2" w:tplc="00D2BCE8">
      <w:numFmt w:val="bullet"/>
      <w:lvlText w:val="-"/>
      <w:lvlJc w:val="left"/>
      <w:pPr>
        <w:tabs>
          <w:tab w:val="num" w:pos="2160"/>
        </w:tabs>
        <w:ind w:left="2160" w:hanging="360"/>
      </w:pPr>
      <w:rPr>
        <w:rFonts w:ascii="Times New Roman" w:eastAsia="Times New Roman" w:hAnsi="Times New Roman" w:cs="Times New Roman" w:hint="default"/>
        <w:b/>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F0B00"/>
    <w:multiLevelType w:val="multilevel"/>
    <w:tmpl w:val="D4C298C8"/>
    <w:lvl w:ilvl="0">
      <w:start w:val="1"/>
      <w:numFmt w:val="bullet"/>
      <w:lvlText w:val=""/>
      <w:lvlJc w:val="left"/>
      <w:pPr>
        <w:tabs>
          <w:tab w:val="num" w:pos="340"/>
        </w:tabs>
        <w:ind w:left="340" w:hanging="340"/>
      </w:pPr>
      <w:rPr>
        <w:rFonts w:ascii="Wingdings" w:hAnsi="Wingdings" w:cs="Times New Roman" w:hint="default"/>
      </w:rPr>
    </w:lvl>
    <w:lvl w:ilvl="1">
      <w:start w:val="1"/>
      <w:numFmt w:val="bullet"/>
      <w:lvlText w:val=""/>
      <w:lvlJc w:val="left"/>
      <w:pPr>
        <w:tabs>
          <w:tab w:val="num" w:pos="340"/>
        </w:tabs>
        <w:ind w:left="680" w:hanging="340"/>
      </w:pPr>
      <w:rPr>
        <w:rFonts w:ascii="Symbol" w:hAnsi="Symbo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3AD42307"/>
    <w:multiLevelType w:val="multilevel"/>
    <w:tmpl w:val="0322A1FC"/>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1" w15:restartNumberingAfterBreak="0">
    <w:nsid w:val="3DAC3B7E"/>
    <w:multiLevelType w:val="hybridMultilevel"/>
    <w:tmpl w:val="23668D30"/>
    <w:lvl w:ilvl="0" w:tplc="00D2BCE8">
      <w:numFmt w:val="bullet"/>
      <w:lvlText w:val="-"/>
      <w:lvlJc w:val="left"/>
      <w:pPr>
        <w:ind w:left="700" w:hanging="360"/>
      </w:pPr>
      <w:rPr>
        <w:rFonts w:ascii="Times New Roman" w:eastAsia="Times New Roman" w:hAnsi="Times New Roman" w:cs="Times New Roman" w:hint="default"/>
        <w:b/>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2" w15:restartNumberingAfterBreak="0">
    <w:nsid w:val="3DE42115"/>
    <w:multiLevelType w:val="multilevel"/>
    <w:tmpl w:val="CB88C740"/>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3" w15:restartNumberingAfterBreak="0">
    <w:nsid w:val="45D0117C"/>
    <w:multiLevelType w:val="hybridMultilevel"/>
    <w:tmpl w:val="DEC824DC"/>
    <w:lvl w:ilvl="0" w:tplc="A65A6E36">
      <w:numFmt w:val="bullet"/>
      <w:lvlText w:val=""/>
      <w:legacy w:legacy="1" w:legacySpace="120" w:legacyIndent="340"/>
      <w:lvlJc w:val="left"/>
      <w:pPr>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15:restartNumberingAfterBreak="0">
    <w:nsid w:val="468530DC"/>
    <w:multiLevelType w:val="multilevel"/>
    <w:tmpl w:val="43F69BD8"/>
    <w:lvl w:ilvl="0">
      <w:numFmt w:val="bullet"/>
      <w:lvlText w:val="-"/>
      <w:lvlJc w:val="left"/>
      <w:pPr>
        <w:tabs>
          <w:tab w:val="num" w:pos="680"/>
        </w:tabs>
        <w:ind w:left="680" w:hanging="340"/>
      </w:pPr>
      <w:rPr>
        <w:rFonts w:ascii="Times New Roman" w:eastAsia="Times New Roman" w:hAnsi="Times New Roman" w:cs="Times New Roman" w:hint="default"/>
        <w:b/>
      </w:rPr>
    </w:lvl>
    <w:lvl w:ilvl="1">
      <w:start w:val="1"/>
      <w:numFmt w:val="bullet"/>
      <w:lvlText w:val=""/>
      <w:lvlJc w:val="left"/>
      <w:pPr>
        <w:tabs>
          <w:tab w:val="num" w:pos="680"/>
        </w:tabs>
        <w:ind w:left="1020" w:hanging="340"/>
      </w:pPr>
      <w:rPr>
        <w:rFonts w:ascii="Symbol" w:hAnsi="Symbol" w:cs="Times New Roman" w:hint="default"/>
      </w:rPr>
    </w:lvl>
    <w:lvl w:ilvl="2">
      <w:start w:val="1"/>
      <w:numFmt w:val="bullet"/>
      <w:lvlText w:val=""/>
      <w:lvlJc w:val="left"/>
      <w:pPr>
        <w:tabs>
          <w:tab w:val="num" w:pos="1420"/>
        </w:tabs>
        <w:ind w:left="1420" w:hanging="360"/>
      </w:pPr>
      <w:rPr>
        <w:rFonts w:ascii="Wingdings" w:hAnsi="Wingdings"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5" w15:restartNumberingAfterBreak="0">
    <w:nsid w:val="48B765EB"/>
    <w:multiLevelType w:val="hybridMultilevel"/>
    <w:tmpl w:val="33DCD0EC"/>
    <w:lvl w:ilvl="0" w:tplc="848A17AC">
      <w:start w:val="1"/>
      <w:numFmt w:val="bullet"/>
      <w:pStyle w:val="TabellentextVerfahren"/>
      <w:lvlText w:val="-"/>
      <w:lvlJc w:val="left"/>
      <w:pPr>
        <w:tabs>
          <w:tab w:val="num" w:pos="170"/>
        </w:tabs>
        <w:ind w:left="170" w:hanging="170"/>
      </w:pPr>
      <w:rPr>
        <w:rFonts w:hint="default"/>
        <w:sz w:val="16"/>
      </w:rPr>
    </w:lvl>
    <w:lvl w:ilvl="1" w:tplc="81700902" w:tentative="1">
      <w:start w:val="1"/>
      <w:numFmt w:val="bullet"/>
      <w:lvlText w:val="o"/>
      <w:lvlJc w:val="left"/>
      <w:pPr>
        <w:tabs>
          <w:tab w:val="num" w:pos="1440"/>
        </w:tabs>
        <w:ind w:left="1440" w:hanging="360"/>
      </w:pPr>
      <w:rPr>
        <w:rFonts w:ascii="Courier New" w:hAnsi="Courier New" w:hint="default"/>
      </w:rPr>
    </w:lvl>
    <w:lvl w:ilvl="2" w:tplc="CCB6F3AA" w:tentative="1">
      <w:start w:val="1"/>
      <w:numFmt w:val="bullet"/>
      <w:lvlText w:val=""/>
      <w:lvlJc w:val="left"/>
      <w:pPr>
        <w:tabs>
          <w:tab w:val="num" w:pos="2160"/>
        </w:tabs>
        <w:ind w:left="2160" w:hanging="360"/>
      </w:pPr>
      <w:rPr>
        <w:rFonts w:ascii="Wingdings" w:hAnsi="Wingdings" w:hint="default"/>
      </w:rPr>
    </w:lvl>
    <w:lvl w:ilvl="3" w:tplc="51A8337C" w:tentative="1">
      <w:start w:val="1"/>
      <w:numFmt w:val="bullet"/>
      <w:lvlText w:val=""/>
      <w:lvlJc w:val="left"/>
      <w:pPr>
        <w:tabs>
          <w:tab w:val="num" w:pos="2880"/>
        </w:tabs>
        <w:ind w:left="2880" w:hanging="360"/>
      </w:pPr>
      <w:rPr>
        <w:rFonts w:ascii="Symbol" w:hAnsi="Symbol" w:hint="default"/>
      </w:rPr>
    </w:lvl>
    <w:lvl w:ilvl="4" w:tplc="9DC658AA" w:tentative="1">
      <w:start w:val="1"/>
      <w:numFmt w:val="bullet"/>
      <w:lvlText w:val="o"/>
      <w:lvlJc w:val="left"/>
      <w:pPr>
        <w:tabs>
          <w:tab w:val="num" w:pos="3600"/>
        </w:tabs>
        <w:ind w:left="3600" w:hanging="360"/>
      </w:pPr>
      <w:rPr>
        <w:rFonts w:ascii="Courier New" w:hAnsi="Courier New" w:hint="default"/>
      </w:rPr>
    </w:lvl>
    <w:lvl w:ilvl="5" w:tplc="FF12FF60" w:tentative="1">
      <w:start w:val="1"/>
      <w:numFmt w:val="bullet"/>
      <w:lvlText w:val=""/>
      <w:lvlJc w:val="left"/>
      <w:pPr>
        <w:tabs>
          <w:tab w:val="num" w:pos="4320"/>
        </w:tabs>
        <w:ind w:left="4320" w:hanging="360"/>
      </w:pPr>
      <w:rPr>
        <w:rFonts w:ascii="Wingdings" w:hAnsi="Wingdings" w:hint="default"/>
      </w:rPr>
    </w:lvl>
    <w:lvl w:ilvl="6" w:tplc="904082D2" w:tentative="1">
      <w:start w:val="1"/>
      <w:numFmt w:val="bullet"/>
      <w:lvlText w:val=""/>
      <w:lvlJc w:val="left"/>
      <w:pPr>
        <w:tabs>
          <w:tab w:val="num" w:pos="5040"/>
        </w:tabs>
        <w:ind w:left="5040" w:hanging="360"/>
      </w:pPr>
      <w:rPr>
        <w:rFonts w:ascii="Symbol" w:hAnsi="Symbol" w:hint="default"/>
      </w:rPr>
    </w:lvl>
    <w:lvl w:ilvl="7" w:tplc="3690BEE0" w:tentative="1">
      <w:start w:val="1"/>
      <w:numFmt w:val="bullet"/>
      <w:lvlText w:val="o"/>
      <w:lvlJc w:val="left"/>
      <w:pPr>
        <w:tabs>
          <w:tab w:val="num" w:pos="5760"/>
        </w:tabs>
        <w:ind w:left="5760" w:hanging="360"/>
      </w:pPr>
      <w:rPr>
        <w:rFonts w:ascii="Courier New" w:hAnsi="Courier New" w:hint="default"/>
      </w:rPr>
    </w:lvl>
    <w:lvl w:ilvl="8" w:tplc="3F4CB35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DC54B7"/>
    <w:multiLevelType w:val="hybridMultilevel"/>
    <w:tmpl w:val="8A1E0C24"/>
    <w:lvl w:ilvl="0" w:tplc="00D2BCE8">
      <w:numFmt w:val="bullet"/>
      <w:lvlText w:val="-"/>
      <w:lvlJc w:val="left"/>
      <w:pPr>
        <w:ind w:left="720" w:hanging="360"/>
      </w:pPr>
      <w:rPr>
        <w:rFonts w:ascii="Times New Roman" w:eastAsia="Times New Roman" w:hAnsi="Times New Roman" w:cs="Times New Roman"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6C452B9"/>
    <w:multiLevelType w:val="hybridMultilevel"/>
    <w:tmpl w:val="9D2E6490"/>
    <w:lvl w:ilvl="0" w:tplc="00D2BCE8">
      <w:numFmt w:val="bullet"/>
      <w:lvlText w:val="-"/>
      <w:lvlJc w:val="left"/>
      <w:pPr>
        <w:ind w:left="720" w:hanging="360"/>
      </w:pPr>
      <w:rPr>
        <w:rFonts w:ascii="Times New Roman" w:eastAsia="Times New Roman" w:hAnsi="Times New Roman" w:cs="Times New Roman" w:hint="default"/>
        <w:b/>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A156666"/>
    <w:multiLevelType w:val="hybridMultilevel"/>
    <w:tmpl w:val="2E68AD6C"/>
    <w:lvl w:ilvl="0" w:tplc="AF946668">
      <w:numFmt w:val="bullet"/>
      <w:lvlText w:val=""/>
      <w:lvlJc w:val="left"/>
      <w:pPr>
        <w:tabs>
          <w:tab w:val="num" w:pos="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6F9F6469"/>
    <w:multiLevelType w:val="hybridMultilevel"/>
    <w:tmpl w:val="A61850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15F2C97"/>
    <w:multiLevelType w:val="hybridMultilevel"/>
    <w:tmpl w:val="96000A84"/>
    <w:lvl w:ilvl="0" w:tplc="2BF22E8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D14E5"/>
    <w:multiLevelType w:val="hybridMultilevel"/>
    <w:tmpl w:val="452AD1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609127B"/>
    <w:multiLevelType w:val="hybridMultilevel"/>
    <w:tmpl w:val="6D70D664"/>
    <w:lvl w:ilvl="0" w:tplc="D084D6AC">
      <w:numFmt w:val="bullet"/>
      <w:lvlText w:val=""/>
      <w:lvlJc w:val="left"/>
      <w:pPr>
        <w:tabs>
          <w:tab w:val="num" w:pos="340"/>
        </w:tabs>
        <w:ind w:left="340" w:hanging="34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3" w15:restartNumberingAfterBreak="0">
    <w:nsid w:val="78744C69"/>
    <w:multiLevelType w:val="hybridMultilevel"/>
    <w:tmpl w:val="2522FB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6542D3"/>
    <w:multiLevelType w:val="hybridMultilevel"/>
    <w:tmpl w:val="D034E0C8"/>
    <w:lvl w:ilvl="0" w:tplc="EBE41500">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F42B4"/>
    <w:multiLevelType w:val="hybridMultilevel"/>
    <w:tmpl w:val="8C8A2A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C830FFE"/>
    <w:multiLevelType w:val="hybridMultilevel"/>
    <w:tmpl w:val="78827830"/>
    <w:lvl w:ilvl="0" w:tplc="EF6A69C2">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0435DA"/>
    <w:multiLevelType w:val="hybridMultilevel"/>
    <w:tmpl w:val="4FBC69AE"/>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lvlOverride w:ilvl="0">
      <w:lvl w:ilvl="0">
        <w:start w:val="1"/>
        <w:numFmt w:val="bullet"/>
        <w:lvlText w:val=""/>
        <w:legacy w:legacy="1" w:legacySpace="120" w:legacyIndent="340"/>
        <w:lvlJc w:val="left"/>
        <w:pPr>
          <w:ind w:left="340" w:hanging="340"/>
        </w:pPr>
        <w:rPr>
          <w:rFonts w:ascii="Wingdings" w:hAnsi="Wingdings" w:hint="default"/>
        </w:rPr>
      </w:lvl>
    </w:lvlOverride>
  </w:num>
  <w:num w:numId="5">
    <w:abstractNumId w:val="0"/>
    <w:lvlOverride w:ilvl="0">
      <w:lvl w:ilvl="0">
        <w:numFmt w:val="bullet"/>
        <w:lvlText w:val=""/>
        <w:legacy w:legacy="1" w:legacySpace="120" w:legacyIndent="340"/>
        <w:lvlJc w:val="left"/>
        <w:pPr>
          <w:ind w:left="340" w:hanging="340"/>
        </w:pPr>
        <w:rPr>
          <w:rFonts w:ascii="Wingdings" w:hAnsi="Wingdings" w:hint="default"/>
        </w:rPr>
      </w:lvl>
    </w:lvlOverride>
  </w:num>
  <w:num w:numId="6">
    <w:abstractNumId w:val="0"/>
    <w:lvlOverride w:ilvl="0">
      <w:lvl w:ilvl="0">
        <w:start w:val="1"/>
        <w:numFmt w:val="bullet"/>
        <w:lvlText w:val=""/>
        <w:legacy w:legacy="1" w:legacySpace="120" w:legacyIndent="363"/>
        <w:lvlJc w:val="left"/>
        <w:pPr>
          <w:ind w:left="363" w:hanging="363"/>
        </w:pPr>
        <w:rPr>
          <w:rFonts w:ascii="Wingdings" w:hAnsi="Wingdings" w:hint="default"/>
        </w:rPr>
      </w:lvl>
    </w:lvlOverride>
  </w:num>
  <w:num w:numId="7">
    <w:abstractNumId w:val="9"/>
  </w:num>
  <w:num w:numId="8">
    <w:abstractNumId w:val="22"/>
  </w:num>
  <w:num w:numId="9">
    <w:abstractNumId w:val="18"/>
  </w:num>
  <w:num w:numId="10">
    <w:abstractNumId w:val="6"/>
  </w:num>
  <w:num w:numId="11">
    <w:abstractNumId w:val="3"/>
  </w:num>
  <w:num w:numId="12">
    <w:abstractNumId w:val="8"/>
  </w:num>
  <w:num w:numId="13">
    <w:abstractNumId w:val="24"/>
  </w:num>
  <w:num w:numId="14">
    <w:abstractNumId w:val="26"/>
  </w:num>
  <w:num w:numId="15">
    <w:abstractNumId w:val="20"/>
  </w:num>
  <w:num w:numId="16">
    <w:abstractNumId w:val="7"/>
  </w:num>
  <w:num w:numId="17">
    <w:abstractNumId w:val="17"/>
  </w:num>
  <w:num w:numId="18">
    <w:abstractNumId w:val="1"/>
  </w:num>
  <w:num w:numId="19">
    <w:abstractNumId w:val="16"/>
  </w:num>
  <w:num w:numId="20">
    <w:abstractNumId w:val="4"/>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23"/>
  </w:num>
  <w:num w:numId="24">
    <w:abstractNumId w:val="21"/>
  </w:num>
  <w:num w:numId="25">
    <w:abstractNumId w:val="19"/>
  </w:num>
  <w:num w:numId="26">
    <w:abstractNumId w:val="13"/>
  </w:num>
  <w:num w:numId="27">
    <w:abstractNumId w:val="11"/>
  </w:num>
  <w:num w:numId="28">
    <w:abstractNumId w:val="25"/>
  </w:num>
  <w:num w:numId="29">
    <w:abstractNumId w:val="5"/>
  </w:num>
  <w:num w:numId="30">
    <w:abstractNumId w:val="27"/>
  </w:num>
  <w:num w:numId="31">
    <w:abstractNumId w:val="10"/>
  </w:num>
  <w:num w:numId="32">
    <w:abstractNumId w:val="2"/>
  </w:num>
  <w:num w:numId="33">
    <w:abstractNumId w:val="12"/>
  </w:num>
  <w:num w:numId="3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130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A07"/>
    <w:rsid w:val="0000068B"/>
    <w:rsid w:val="00003773"/>
    <w:rsid w:val="00007610"/>
    <w:rsid w:val="000126E0"/>
    <w:rsid w:val="000159AC"/>
    <w:rsid w:val="00015B6D"/>
    <w:rsid w:val="00020ABA"/>
    <w:rsid w:val="00022DEC"/>
    <w:rsid w:val="00023FFC"/>
    <w:rsid w:val="00024DB0"/>
    <w:rsid w:val="00025F36"/>
    <w:rsid w:val="0003198B"/>
    <w:rsid w:val="000337B8"/>
    <w:rsid w:val="00034813"/>
    <w:rsid w:val="000361D9"/>
    <w:rsid w:val="00037CEE"/>
    <w:rsid w:val="000417DD"/>
    <w:rsid w:val="00043377"/>
    <w:rsid w:val="00043C8B"/>
    <w:rsid w:val="00046054"/>
    <w:rsid w:val="00047461"/>
    <w:rsid w:val="00047795"/>
    <w:rsid w:val="000519E9"/>
    <w:rsid w:val="00055E58"/>
    <w:rsid w:val="000576A7"/>
    <w:rsid w:val="000609FD"/>
    <w:rsid w:val="000622A2"/>
    <w:rsid w:val="00062DE4"/>
    <w:rsid w:val="000635E3"/>
    <w:rsid w:val="000671E3"/>
    <w:rsid w:val="00067461"/>
    <w:rsid w:val="00071109"/>
    <w:rsid w:val="000718CE"/>
    <w:rsid w:val="00072B0C"/>
    <w:rsid w:val="00072D02"/>
    <w:rsid w:val="00073E4D"/>
    <w:rsid w:val="000778FA"/>
    <w:rsid w:val="00080E4C"/>
    <w:rsid w:val="000844FE"/>
    <w:rsid w:val="00084D82"/>
    <w:rsid w:val="000859A0"/>
    <w:rsid w:val="0008618E"/>
    <w:rsid w:val="00087C1E"/>
    <w:rsid w:val="0009122B"/>
    <w:rsid w:val="00096104"/>
    <w:rsid w:val="0009677D"/>
    <w:rsid w:val="000A2A7B"/>
    <w:rsid w:val="000A2EBF"/>
    <w:rsid w:val="000B07C6"/>
    <w:rsid w:val="000B2AA8"/>
    <w:rsid w:val="000B3139"/>
    <w:rsid w:val="000B491F"/>
    <w:rsid w:val="000B6250"/>
    <w:rsid w:val="000B78D0"/>
    <w:rsid w:val="000C2A89"/>
    <w:rsid w:val="000C7862"/>
    <w:rsid w:val="000C7953"/>
    <w:rsid w:val="000D16DD"/>
    <w:rsid w:val="000D339F"/>
    <w:rsid w:val="000D3C99"/>
    <w:rsid w:val="000D5DA2"/>
    <w:rsid w:val="000E0605"/>
    <w:rsid w:val="000E0FA5"/>
    <w:rsid w:val="000E2925"/>
    <w:rsid w:val="000E510B"/>
    <w:rsid w:val="000E5367"/>
    <w:rsid w:val="000E547E"/>
    <w:rsid w:val="000E706C"/>
    <w:rsid w:val="000F356D"/>
    <w:rsid w:val="000F618C"/>
    <w:rsid w:val="0010171F"/>
    <w:rsid w:val="001042C8"/>
    <w:rsid w:val="00105B88"/>
    <w:rsid w:val="0010600B"/>
    <w:rsid w:val="00107E8F"/>
    <w:rsid w:val="00112A47"/>
    <w:rsid w:val="00112EDE"/>
    <w:rsid w:val="00115CBA"/>
    <w:rsid w:val="0011683F"/>
    <w:rsid w:val="00122332"/>
    <w:rsid w:val="0012260C"/>
    <w:rsid w:val="00130D5F"/>
    <w:rsid w:val="00133893"/>
    <w:rsid w:val="001400CB"/>
    <w:rsid w:val="001400DD"/>
    <w:rsid w:val="00140B50"/>
    <w:rsid w:val="00141479"/>
    <w:rsid w:val="00141525"/>
    <w:rsid w:val="00141588"/>
    <w:rsid w:val="0014258C"/>
    <w:rsid w:val="00147098"/>
    <w:rsid w:val="00147928"/>
    <w:rsid w:val="001502A7"/>
    <w:rsid w:val="0015270C"/>
    <w:rsid w:val="00152FB3"/>
    <w:rsid w:val="001532D4"/>
    <w:rsid w:val="00154578"/>
    <w:rsid w:val="00155BFB"/>
    <w:rsid w:val="00156200"/>
    <w:rsid w:val="001603E3"/>
    <w:rsid w:val="0016063F"/>
    <w:rsid w:val="0016154A"/>
    <w:rsid w:val="001660B3"/>
    <w:rsid w:val="00166787"/>
    <w:rsid w:val="00170879"/>
    <w:rsid w:val="00172A74"/>
    <w:rsid w:val="0017440B"/>
    <w:rsid w:val="001759A5"/>
    <w:rsid w:val="001762A7"/>
    <w:rsid w:val="001805E8"/>
    <w:rsid w:val="00181BC2"/>
    <w:rsid w:val="00183D65"/>
    <w:rsid w:val="001868B4"/>
    <w:rsid w:val="001927C9"/>
    <w:rsid w:val="001941A9"/>
    <w:rsid w:val="001942F7"/>
    <w:rsid w:val="00196977"/>
    <w:rsid w:val="001975F3"/>
    <w:rsid w:val="001A3183"/>
    <w:rsid w:val="001A356E"/>
    <w:rsid w:val="001A53DB"/>
    <w:rsid w:val="001A5CF1"/>
    <w:rsid w:val="001B07D6"/>
    <w:rsid w:val="001B3017"/>
    <w:rsid w:val="001C0D21"/>
    <w:rsid w:val="001C2107"/>
    <w:rsid w:val="001C5992"/>
    <w:rsid w:val="001C6F87"/>
    <w:rsid w:val="001C7848"/>
    <w:rsid w:val="001D17FE"/>
    <w:rsid w:val="001D616B"/>
    <w:rsid w:val="001D71C7"/>
    <w:rsid w:val="001E4DA6"/>
    <w:rsid w:val="001F1657"/>
    <w:rsid w:val="001F643B"/>
    <w:rsid w:val="001F6E88"/>
    <w:rsid w:val="001F6FF3"/>
    <w:rsid w:val="001F74A6"/>
    <w:rsid w:val="00201394"/>
    <w:rsid w:val="00207A0F"/>
    <w:rsid w:val="002118D3"/>
    <w:rsid w:val="0021743A"/>
    <w:rsid w:val="0022133F"/>
    <w:rsid w:val="00223C42"/>
    <w:rsid w:val="00224465"/>
    <w:rsid w:val="00230CDE"/>
    <w:rsid w:val="00231310"/>
    <w:rsid w:val="00232251"/>
    <w:rsid w:val="002340F6"/>
    <w:rsid w:val="00237454"/>
    <w:rsid w:val="0024065A"/>
    <w:rsid w:val="00244D3F"/>
    <w:rsid w:val="002500F4"/>
    <w:rsid w:val="00251660"/>
    <w:rsid w:val="00256CB1"/>
    <w:rsid w:val="00257C00"/>
    <w:rsid w:val="0026446C"/>
    <w:rsid w:val="00265EAD"/>
    <w:rsid w:val="00266A07"/>
    <w:rsid w:val="0027017E"/>
    <w:rsid w:val="00270D9D"/>
    <w:rsid w:val="0027177C"/>
    <w:rsid w:val="00272FA0"/>
    <w:rsid w:val="00274127"/>
    <w:rsid w:val="002742A7"/>
    <w:rsid w:val="002774CA"/>
    <w:rsid w:val="00283294"/>
    <w:rsid w:val="00283BD8"/>
    <w:rsid w:val="00284391"/>
    <w:rsid w:val="00286D2F"/>
    <w:rsid w:val="002948B9"/>
    <w:rsid w:val="00295683"/>
    <w:rsid w:val="00296F62"/>
    <w:rsid w:val="002970CB"/>
    <w:rsid w:val="002A2633"/>
    <w:rsid w:val="002A2C9A"/>
    <w:rsid w:val="002A357E"/>
    <w:rsid w:val="002A51B5"/>
    <w:rsid w:val="002A63B3"/>
    <w:rsid w:val="002B0301"/>
    <w:rsid w:val="002B5B82"/>
    <w:rsid w:val="002C196E"/>
    <w:rsid w:val="002C565F"/>
    <w:rsid w:val="002C7A4D"/>
    <w:rsid w:val="002D7E48"/>
    <w:rsid w:val="002E0473"/>
    <w:rsid w:val="002E492A"/>
    <w:rsid w:val="002F03B7"/>
    <w:rsid w:val="002F3147"/>
    <w:rsid w:val="002F558A"/>
    <w:rsid w:val="0030010B"/>
    <w:rsid w:val="003012F7"/>
    <w:rsid w:val="00301935"/>
    <w:rsid w:val="0030232B"/>
    <w:rsid w:val="003041B7"/>
    <w:rsid w:val="00305F1F"/>
    <w:rsid w:val="0030741E"/>
    <w:rsid w:val="00311585"/>
    <w:rsid w:val="00313738"/>
    <w:rsid w:val="00317C44"/>
    <w:rsid w:val="0032100C"/>
    <w:rsid w:val="00321B63"/>
    <w:rsid w:val="00322C55"/>
    <w:rsid w:val="00324B44"/>
    <w:rsid w:val="0032553B"/>
    <w:rsid w:val="00325A3C"/>
    <w:rsid w:val="00326A04"/>
    <w:rsid w:val="00327E6F"/>
    <w:rsid w:val="00330281"/>
    <w:rsid w:val="00335B3A"/>
    <w:rsid w:val="0033682D"/>
    <w:rsid w:val="0033684C"/>
    <w:rsid w:val="00336AC9"/>
    <w:rsid w:val="00337F33"/>
    <w:rsid w:val="00340931"/>
    <w:rsid w:val="00341AC6"/>
    <w:rsid w:val="003425D3"/>
    <w:rsid w:val="00343608"/>
    <w:rsid w:val="00345294"/>
    <w:rsid w:val="00351CAA"/>
    <w:rsid w:val="00355227"/>
    <w:rsid w:val="00361157"/>
    <w:rsid w:val="0036142B"/>
    <w:rsid w:val="00362B28"/>
    <w:rsid w:val="003636FE"/>
    <w:rsid w:val="0036532C"/>
    <w:rsid w:val="00366B4C"/>
    <w:rsid w:val="003677BB"/>
    <w:rsid w:val="00372221"/>
    <w:rsid w:val="00375A69"/>
    <w:rsid w:val="00377B87"/>
    <w:rsid w:val="00382338"/>
    <w:rsid w:val="00390A1E"/>
    <w:rsid w:val="0039126C"/>
    <w:rsid w:val="00391C6E"/>
    <w:rsid w:val="003929D2"/>
    <w:rsid w:val="003936E0"/>
    <w:rsid w:val="00395365"/>
    <w:rsid w:val="00395FC1"/>
    <w:rsid w:val="0039782E"/>
    <w:rsid w:val="00397A45"/>
    <w:rsid w:val="00397BB2"/>
    <w:rsid w:val="003A1684"/>
    <w:rsid w:val="003A269D"/>
    <w:rsid w:val="003A6546"/>
    <w:rsid w:val="003A7D27"/>
    <w:rsid w:val="003B4B49"/>
    <w:rsid w:val="003B5BEC"/>
    <w:rsid w:val="003B66C9"/>
    <w:rsid w:val="003B6EC7"/>
    <w:rsid w:val="003B716E"/>
    <w:rsid w:val="003B75F0"/>
    <w:rsid w:val="003C316F"/>
    <w:rsid w:val="003C406B"/>
    <w:rsid w:val="003C7366"/>
    <w:rsid w:val="003D04D0"/>
    <w:rsid w:val="003D24AB"/>
    <w:rsid w:val="003D7552"/>
    <w:rsid w:val="003E0B94"/>
    <w:rsid w:val="003E28DF"/>
    <w:rsid w:val="003F5AE6"/>
    <w:rsid w:val="003F65A9"/>
    <w:rsid w:val="003F79E6"/>
    <w:rsid w:val="00402E41"/>
    <w:rsid w:val="00405809"/>
    <w:rsid w:val="0040651B"/>
    <w:rsid w:val="004078A8"/>
    <w:rsid w:val="00407D09"/>
    <w:rsid w:val="00410100"/>
    <w:rsid w:val="004104D5"/>
    <w:rsid w:val="00412B6C"/>
    <w:rsid w:val="00414204"/>
    <w:rsid w:val="0042204B"/>
    <w:rsid w:val="0042220D"/>
    <w:rsid w:val="004223AB"/>
    <w:rsid w:val="004225B9"/>
    <w:rsid w:val="00423213"/>
    <w:rsid w:val="00431B03"/>
    <w:rsid w:val="004324C0"/>
    <w:rsid w:val="00443907"/>
    <w:rsid w:val="004502CB"/>
    <w:rsid w:val="00452AFB"/>
    <w:rsid w:val="00453DD6"/>
    <w:rsid w:val="004577AD"/>
    <w:rsid w:val="00462B6D"/>
    <w:rsid w:val="00462EB9"/>
    <w:rsid w:val="00464370"/>
    <w:rsid w:val="00464437"/>
    <w:rsid w:val="00472B03"/>
    <w:rsid w:val="00473721"/>
    <w:rsid w:val="00473BC3"/>
    <w:rsid w:val="00475A36"/>
    <w:rsid w:val="00475E27"/>
    <w:rsid w:val="004808A1"/>
    <w:rsid w:val="00485DB9"/>
    <w:rsid w:val="0048673E"/>
    <w:rsid w:val="00486D6C"/>
    <w:rsid w:val="00491198"/>
    <w:rsid w:val="004912C5"/>
    <w:rsid w:val="004924FD"/>
    <w:rsid w:val="004954D8"/>
    <w:rsid w:val="00496241"/>
    <w:rsid w:val="004A047E"/>
    <w:rsid w:val="004A1B42"/>
    <w:rsid w:val="004A2275"/>
    <w:rsid w:val="004A2A4C"/>
    <w:rsid w:val="004A2CE7"/>
    <w:rsid w:val="004A3DAB"/>
    <w:rsid w:val="004A5174"/>
    <w:rsid w:val="004B2E43"/>
    <w:rsid w:val="004B3E44"/>
    <w:rsid w:val="004B67CB"/>
    <w:rsid w:val="004C17D1"/>
    <w:rsid w:val="004C3216"/>
    <w:rsid w:val="004C365C"/>
    <w:rsid w:val="004C5A3C"/>
    <w:rsid w:val="004C6FCD"/>
    <w:rsid w:val="004D02A4"/>
    <w:rsid w:val="004D3B12"/>
    <w:rsid w:val="004D77B6"/>
    <w:rsid w:val="004E065B"/>
    <w:rsid w:val="004E0BAA"/>
    <w:rsid w:val="004E49D3"/>
    <w:rsid w:val="004E4D99"/>
    <w:rsid w:val="004E51C7"/>
    <w:rsid w:val="004E5616"/>
    <w:rsid w:val="004F1654"/>
    <w:rsid w:val="004F22C9"/>
    <w:rsid w:val="004F2DED"/>
    <w:rsid w:val="004F4EFF"/>
    <w:rsid w:val="004F5770"/>
    <w:rsid w:val="004F6332"/>
    <w:rsid w:val="005030CF"/>
    <w:rsid w:val="00510825"/>
    <w:rsid w:val="005123C1"/>
    <w:rsid w:val="00513261"/>
    <w:rsid w:val="00514F3B"/>
    <w:rsid w:val="00516CC5"/>
    <w:rsid w:val="00520201"/>
    <w:rsid w:val="00520EBC"/>
    <w:rsid w:val="005251FC"/>
    <w:rsid w:val="00530D3D"/>
    <w:rsid w:val="00530EE8"/>
    <w:rsid w:val="005340C9"/>
    <w:rsid w:val="00541E7D"/>
    <w:rsid w:val="00543162"/>
    <w:rsid w:val="0054384C"/>
    <w:rsid w:val="00544DFB"/>
    <w:rsid w:val="0054757F"/>
    <w:rsid w:val="00550D4D"/>
    <w:rsid w:val="00552220"/>
    <w:rsid w:val="005528E3"/>
    <w:rsid w:val="00553CA3"/>
    <w:rsid w:val="00554E74"/>
    <w:rsid w:val="00555EA1"/>
    <w:rsid w:val="00556F68"/>
    <w:rsid w:val="00556FB7"/>
    <w:rsid w:val="00560C6D"/>
    <w:rsid w:val="00564E35"/>
    <w:rsid w:val="0056710E"/>
    <w:rsid w:val="00567330"/>
    <w:rsid w:val="00567DB5"/>
    <w:rsid w:val="00570DBF"/>
    <w:rsid w:val="005710FF"/>
    <w:rsid w:val="00571B18"/>
    <w:rsid w:val="0057323B"/>
    <w:rsid w:val="00580145"/>
    <w:rsid w:val="00580415"/>
    <w:rsid w:val="00582C7D"/>
    <w:rsid w:val="005836AD"/>
    <w:rsid w:val="005845BF"/>
    <w:rsid w:val="00593550"/>
    <w:rsid w:val="00594CAD"/>
    <w:rsid w:val="005A6B43"/>
    <w:rsid w:val="005C1C90"/>
    <w:rsid w:val="005C25CA"/>
    <w:rsid w:val="005C25EF"/>
    <w:rsid w:val="005C3ABD"/>
    <w:rsid w:val="005C3BCA"/>
    <w:rsid w:val="005C7F5A"/>
    <w:rsid w:val="005D127E"/>
    <w:rsid w:val="005D6F8F"/>
    <w:rsid w:val="005D77F1"/>
    <w:rsid w:val="005D7957"/>
    <w:rsid w:val="005E1BBC"/>
    <w:rsid w:val="005E2A5D"/>
    <w:rsid w:val="005E6451"/>
    <w:rsid w:val="005E6B95"/>
    <w:rsid w:val="005F394A"/>
    <w:rsid w:val="006102F0"/>
    <w:rsid w:val="0061196B"/>
    <w:rsid w:val="006127B2"/>
    <w:rsid w:val="0061314B"/>
    <w:rsid w:val="00616B33"/>
    <w:rsid w:val="006219B4"/>
    <w:rsid w:val="0062219E"/>
    <w:rsid w:val="006221AD"/>
    <w:rsid w:val="00625AEE"/>
    <w:rsid w:val="00625D37"/>
    <w:rsid w:val="00626CB9"/>
    <w:rsid w:val="00627433"/>
    <w:rsid w:val="00630E62"/>
    <w:rsid w:val="00631395"/>
    <w:rsid w:val="006323C1"/>
    <w:rsid w:val="0063518F"/>
    <w:rsid w:val="006403E6"/>
    <w:rsid w:val="0064108F"/>
    <w:rsid w:val="006427BF"/>
    <w:rsid w:val="0064561A"/>
    <w:rsid w:val="006467E2"/>
    <w:rsid w:val="00646A3E"/>
    <w:rsid w:val="00647E8C"/>
    <w:rsid w:val="006549D7"/>
    <w:rsid w:val="006679B2"/>
    <w:rsid w:val="00674557"/>
    <w:rsid w:val="00675690"/>
    <w:rsid w:val="00677660"/>
    <w:rsid w:val="00677E16"/>
    <w:rsid w:val="0068404C"/>
    <w:rsid w:val="006859BA"/>
    <w:rsid w:val="00686D7E"/>
    <w:rsid w:val="00691C0E"/>
    <w:rsid w:val="00694008"/>
    <w:rsid w:val="0069661F"/>
    <w:rsid w:val="006A502C"/>
    <w:rsid w:val="006C2A5A"/>
    <w:rsid w:val="006C2C43"/>
    <w:rsid w:val="006C47B4"/>
    <w:rsid w:val="006C4F70"/>
    <w:rsid w:val="006D36BE"/>
    <w:rsid w:val="006D724D"/>
    <w:rsid w:val="006E0D37"/>
    <w:rsid w:val="006E261E"/>
    <w:rsid w:val="006E38A8"/>
    <w:rsid w:val="006E3E0E"/>
    <w:rsid w:val="006E5751"/>
    <w:rsid w:val="006E6C19"/>
    <w:rsid w:val="006F51A3"/>
    <w:rsid w:val="006F71D8"/>
    <w:rsid w:val="00702FA5"/>
    <w:rsid w:val="0071612E"/>
    <w:rsid w:val="00717250"/>
    <w:rsid w:val="007234E6"/>
    <w:rsid w:val="00723D47"/>
    <w:rsid w:val="00724375"/>
    <w:rsid w:val="00724C5E"/>
    <w:rsid w:val="00724FA4"/>
    <w:rsid w:val="007252C9"/>
    <w:rsid w:val="007303BB"/>
    <w:rsid w:val="00732801"/>
    <w:rsid w:val="00732899"/>
    <w:rsid w:val="00732F81"/>
    <w:rsid w:val="00733969"/>
    <w:rsid w:val="00733E82"/>
    <w:rsid w:val="007343D4"/>
    <w:rsid w:val="00741FEE"/>
    <w:rsid w:val="00745A8E"/>
    <w:rsid w:val="00745B83"/>
    <w:rsid w:val="00746C89"/>
    <w:rsid w:val="00746E48"/>
    <w:rsid w:val="00753B2F"/>
    <w:rsid w:val="007541BC"/>
    <w:rsid w:val="007549A9"/>
    <w:rsid w:val="00762D7C"/>
    <w:rsid w:val="00763B4A"/>
    <w:rsid w:val="007709A3"/>
    <w:rsid w:val="00771EEB"/>
    <w:rsid w:val="00772674"/>
    <w:rsid w:val="007742A3"/>
    <w:rsid w:val="0078500C"/>
    <w:rsid w:val="00785582"/>
    <w:rsid w:val="0078696F"/>
    <w:rsid w:val="00787A87"/>
    <w:rsid w:val="00790BCB"/>
    <w:rsid w:val="00792993"/>
    <w:rsid w:val="007951CD"/>
    <w:rsid w:val="00796DDD"/>
    <w:rsid w:val="007A136A"/>
    <w:rsid w:val="007A5F6A"/>
    <w:rsid w:val="007A71FE"/>
    <w:rsid w:val="007B075A"/>
    <w:rsid w:val="007B5DCF"/>
    <w:rsid w:val="007B5EE5"/>
    <w:rsid w:val="007B60E0"/>
    <w:rsid w:val="007B6FCF"/>
    <w:rsid w:val="007C67AC"/>
    <w:rsid w:val="007D07FF"/>
    <w:rsid w:val="007D5699"/>
    <w:rsid w:val="007D71F5"/>
    <w:rsid w:val="007E0215"/>
    <w:rsid w:val="007E4F1F"/>
    <w:rsid w:val="007E5857"/>
    <w:rsid w:val="007F0710"/>
    <w:rsid w:val="007F3810"/>
    <w:rsid w:val="007F7C27"/>
    <w:rsid w:val="0080440C"/>
    <w:rsid w:val="008049CD"/>
    <w:rsid w:val="00807EDE"/>
    <w:rsid w:val="00810F95"/>
    <w:rsid w:val="00814D06"/>
    <w:rsid w:val="00817262"/>
    <w:rsid w:val="00821332"/>
    <w:rsid w:val="00821858"/>
    <w:rsid w:val="00823035"/>
    <w:rsid w:val="00823047"/>
    <w:rsid w:val="00834870"/>
    <w:rsid w:val="00836981"/>
    <w:rsid w:val="008420F8"/>
    <w:rsid w:val="00845F79"/>
    <w:rsid w:val="00847F75"/>
    <w:rsid w:val="00851B0B"/>
    <w:rsid w:val="00853680"/>
    <w:rsid w:val="00853FBA"/>
    <w:rsid w:val="008633A7"/>
    <w:rsid w:val="00870525"/>
    <w:rsid w:val="00874BEA"/>
    <w:rsid w:val="0087771B"/>
    <w:rsid w:val="00881166"/>
    <w:rsid w:val="00881F3A"/>
    <w:rsid w:val="00882290"/>
    <w:rsid w:val="00891781"/>
    <w:rsid w:val="008948B0"/>
    <w:rsid w:val="00895032"/>
    <w:rsid w:val="008961F0"/>
    <w:rsid w:val="008976D3"/>
    <w:rsid w:val="00897E8A"/>
    <w:rsid w:val="00897E95"/>
    <w:rsid w:val="008A003C"/>
    <w:rsid w:val="008A1BFA"/>
    <w:rsid w:val="008A1D03"/>
    <w:rsid w:val="008A1FD7"/>
    <w:rsid w:val="008A7279"/>
    <w:rsid w:val="008A7A49"/>
    <w:rsid w:val="008A7A80"/>
    <w:rsid w:val="008B28FA"/>
    <w:rsid w:val="008B2FC8"/>
    <w:rsid w:val="008B374A"/>
    <w:rsid w:val="008B4D7F"/>
    <w:rsid w:val="008B6AFF"/>
    <w:rsid w:val="008B77C6"/>
    <w:rsid w:val="008C3FE2"/>
    <w:rsid w:val="008C4B23"/>
    <w:rsid w:val="008C75B4"/>
    <w:rsid w:val="008D1511"/>
    <w:rsid w:val="008D593B"/>
    <w:rsid w:val="008D5D92"/>
    <w:rsid w:val="008E12F2"/>
    <w:rsid w:val="008E321A"/>
    <w:rsid w:val="008E35D1"/>
    <w:rsid w:val="008E6C2A"/>
    <w:rsid w:val="008E6E9E"/>
    <w:rsid w:val="008F0A16"/>
    <w:rsid w:val="008F0C8F"/>
    <w:rsid w:val="008F2459"/>
    <w:rsid w:val="008F3EF0"/>
    <w:rsid w:val="008F61F6"/>
    <w:rsid w:val="009012E7"/>
    <w:rsid w:val="00905D0F"/>
    <w:rsid w:val="00905FD5"/>
    <w:rsid w:val="009073A0"/>
    <w:rsid w:val="00910FF5"/>
    <w:rsid w:val="00912DA2"/>
    <w:rsid w:val="0091473F"/>
    <w:rsid w:val="00915E90"/>
    <w:rsid w:val="00915EF2"/>
    <w:rsid w:val="0092114B"/>
    <w:rsid w:val="00921E05"/>
    <w:rsid w:val="00924CCE"/>
    <w:rsid w:val="00926EEE"/>
    <w:rsid w:val="0093040F"/>
    <w:rsid w:val="00932818"/>
    <w:rsid w:val="00936335"/>
    <w:rsid w:val="0093681D"/>
    <w:rsid w:val="00936E0D"/>
    <w:rsid w:val="00940DDA"/>
    <w:rsid w:val="00943190"/>
    <w:rsid w:val="00945DE0"/>
    <w:rsid w:val="009466D1"/>
    <w:rsid w:val="00946748"/>
    <w:rsid w:val="00951E26"/>
    <w:rsid w:val="00955993"/>
    <w:rsid w:val="009577F0"/>
    <w:rsid w:val="0096015C"/>
    <w:rsid w:val="00967D44"/>
    <w:rsid w:val="00970DEA"/>
    <w:rsid w:val="00971112"/>
    <w:rsid w:val="00973141"/>
    <w:rsid w:val="0097375A"/>
    <w:rsid w:val="0097637E"/>
    <w:rsid w:val="0097778D"/>
    <w:rsid w:val="00982259"/>
    <w:rsid w:val="009853DA"/>
    <w:rsid w:val="00986994"/>
    <w:rsid w:val="0098724A"/>
    <w:rsid w:val="00987A3F"/>
    <w:rsid w:val="00990E4B"/>
    <w:rsid w:val="00990F8D"/>
    <w:rsid w:val="009A2771"/>
    <w:rsid w:val="009A3EB3"/>
    <w:rsid w:val="009A647C"/>
    <w:rsid w:val="009B01DB"/>
    <w:rsid w:val="009B10EE"/>
    <w:rsid w:val="009B51C8"/>
    <w:rsid w:val="009B5D25"/>
    <w:rsid w:val="009B621D"/>
    <w:rsid w:val="009B700D"/>
    <w:rsid w:val="009C091F"/>
    <w:rsid w:val="009C1346"/>
    <w:rsid w:val="009C28CE"/>
    <w:rsid w:val="009C3781"/>
    <w:rsid w:val="009C5515"/>
    <w:rsid w:val="009C60CC"/>
    <w:rsid w:val="009D1828"/>
    <w:rsid w:val="009D1B23"/>
    <w:rsid w:val="009D44DB"/>
    <w:rsid w:val="009D5374"/>
    <w:rsid w:val="009E3BA4"/>
    <w:rsid w:val="009E52A5"/>
    <w:rsid w:val="009E6C68"/>
    <w:rsid w:val="009F00D9"/>
    <w:rsid w:val="009F07A2"/>
    <w:rsid w:val="009F4D38"/>
    <w:rsid w:val="009F66E1"/>
    <w:rsid w:val="00A00358"/>
    <w:rsid w:val="00A025C8"/>
    <w:rsid w:val="00A02947"/>
    <w:rsid w:val="00A12E30"/>
    <w:rsid w:val="00A143B9"/>
    <w:rsid w:val="00A1547B"/>
    <w:rsid w:val="00A21139"/>
    <w:rsid w:val="00A3044E"/>
    <w:rsid w:val="00A30AB1"/>
    <w:rsid w:val="00A30EAD"/>
    <w:rsid w:val="00A32228"/>
    <w:rsid w:val="00A3309B"/>
    <w:rsid w:val="00A35FA1"/>
    <w:rsid w:val="00A3680F"/>
    <w:rsid w:val="00A41B38"/>
    <w:rsid w:val="00A43EA4"/>
    <w:rsid w:val="00A44487"/>
    <w:rsid w:val="00A44492"/>
    <w:rsid w:val="00A44A15"/>
    <w:rsid w:val="00A460CF"/>
    <w:rsid w:val="00A504CC"/>
    <w:rsid w:val="00A506F8"/>
    <w:rsid w:val="00A50B8D"/>
    <w:rsid w:val="00A5473B"/>
    <w:rsid w:val="00A6005B"/>
    <w:rsid w:val="00A60F7D"/>
    <w:rsid w:val="00A62CE5"/>
    <w:rsid w:val="00A62F9B"/>
    <w:rsid w:val="00A633E7"/>
    <w:rsid w:val="00A63946"/>
    <w:rsid w:val="00A65377"/>
    <w:rsid w:val="00A665CC"/>
    <w:rsid w:val="00A668C8"/>
    <w:rsid w:val="00A678F9"/>
    <w:rsid w:val="00A713F5"/>
    <w:rsid w:val="00A71A8F"/>
    <w:rsid w:val="00A7295D"/>
    <w:rsid w:val="00A77798"/>
    <w:rsid w:val="00A81825"/>
    <w:rsid w:val="00A8462D"/>
    <w:rsid w:val="00A86741"/>
    <w:rsid w:val="00A87C67"/>
    <w:rsid w:val="00A90E91"/>
    <w:rsid w:val="00A95E7C"/>
    <w:rsid w:val="00A979C8"/>
    <w:rsid w:val="00AA0FD5"/>
    <w:rsid w:val="00AA14C2"/>
    <w:rsid w:val="00AA4672"/>
    <w:rsid w:val="00AA6DA6"/>
    <w:rsid w:val="00AB0805"/>
    <w:rsid w:val="00AB190B"/>
    <w:rsid w:val="00AB562F"/>
    <w:rsid w:val="00AB5A62"/>
    <w:rsid w:val="00AB6B2E"/>
    <w:rsid w:val="00AC099D"/>
    <w:rsid w:val="00AC3311"/>
    <w:rsid w:val="00AC3C4C"/>
    <w:rsid w:val="00AC7BD9"/>
    <w:rsid w:val="00AD50F3"/>
    <w:rsid w:val="00AD56BF"/>
    <w:rsid w:val="00AD5994"/>
    <w:rsid w:val="00AD6217"/>
    <w:rsid w:val="00AD6273"/>
    <w:rsid w:val="00AE01A7"/>
    <w:rsid w:val="00AE1794"/>
    <w:rsid w:val="00AE4C6D"/>
    <w:rsid w:val="00AF5485"/>
    <w:rsid w:val="00B02A93"/>
    <w:rsid w:val="00B106AC"/>
    <w:rsid w:val="00B15DDB"/>
    <w:rsid w:val="00B1733C"/>
    <w:rsid w:val="00B24B2C"/>
    <w:rsid w:val="00B24E69"/>
    <w:rsid w:val="00B25E99"/>
    <w:rsid w:val="00B27B17"/>
    <w:rsid w:val="00B30DE6"/>
    <w:rsid w:val="00B3270F"/>
    <w:rsid w:val="00B37169"/>
    <w:rsid w:val="00B4092E"/>
    <w:rsid w:val="00B43512"/>
    <w:rsid w:val="00B53B7A"/>
    <w:rsid w:val="00B56F70"/>
    <w:rsid w:val="00B60562"/>
    <w:rsid w:val="00B612D3"/>
    <w:rsid w:val="00B641C4"/>
    <w:rsid w:val="00B67CAF"/>
    <w:rsid w:val="00B70391"/>
    <w:rsid w:val="00B707A2"/>
    <w:rsid w:val="00B71A27"/>
    <w:rsid w:val="00B732B0"/>
    <w:rsid w:val="00B7478E"/>
    <w:rsid w:val="00B74F26"/>
    <w:rsid w:val="00B819F6"/>
    <w:rsid w:val="00B82672"/>
    <w:rsid w:val="00B912E1"/>
    <w:rsid w:val="00B927DA"/>
    <w:rsid w:val="00B92FDC"/>
    <w:rsid w:val="00B9536A"/>
    <w:rsid w:val="00BA013F"/>
    <w:rsid w:val="00BA2928"/>
    <w:rsid w:val="00BA42F6"/>
    <w:rsid w:val="00BB1D5A"/>
    <w:rsid w:val="00BB271F"/>
    <w:rsid w:val="00BB5164"/>
    <w:rsid w:val="00BB5EE5"/>
    <w:rsid w:val="00BB65C8"/>
    <w:rsid w:val="00BB6AAF"/>
    <w:rsid w:val="00BC10A1"/>
    <w:rsid w:val="00BC4CD6"/>
    <w:rsid w:val="00BC6E69"/>
    <w:rsid w:val="00BC7BB6"/>
    <w:rsid w:val="00BD2811"/>
    <w:rsid w:val="00BD59F5"/>
    <w:rsid w:val="00BD5F56"/>
    <w:rsid w:val="00BD7E65"/>
    <w:rsid w:val="00BE04EE"/>
    <w:rsid w:val="00BE095C"/>
    <w:rsid w:val="00BE226A"/>
    <w:rsid w:val="00BE22A3"/>
    <w:rsid w:val="00BE31C3"/>
    <w:rsid w:val="00BE76AE"/>
    <w:rsid w:val="00BF1008"/>
    <w:rsid w:val="00BF255E"/>
    <w:rsid w:val="00BF3321"/>
    <w:rsid w:val="00BF390F"/>
    <w:rsid w:val="00BF398E"/>
    <w:rsid w:val="00C00028"/>
    <w:rsid w:val="00C00436"/>
    <w:rsid w:val="00C00F26"/>
    <w:rsid w:val="00C07269"/>
    <w:rsid w:val="00C11135"/>
    <w:rsid w:val="00C21232"/>
    <w:rsid w:val="00C21B00"/>
    <w:rsid w:val="00C243A5"/>
    <w:rsid w:val="00C269BB"/>
    <w:rsid w:val="00C27B34"/>
    <w:rsid w:val="00C31690"/>
    <w:rsid w:val="00C32574"/>
    <w:rsid w:val="00C363B4"/>
    <w:rsid w:val="00C4242D"/>
    <w:rsid w:val="00C47E37"/>
    <w:rsid w:val="00C52D03"/>
    <w:rsid w:val="00C56AEA"/>
    <w:rsid w:val="00C60F12"/>
    <w:rsid w:val="00C63E5F"/>
    <w:rsid w:val="00C63EAC"/>
    <w:rsid w:val="00C662E1"/>
    <w:rsid w:val="00C70EC8"/>
    <w:rsid w:val="00C763AE"/>
    <w:rsid w:val="00C76C0D"/>
    <w:rsid w:val="00C76E1C"/>
    <w:rsid w:val="00C81337"/>
    <w:rsid w:val="00C835AD"/>
    <w:rsid w:val="00C8587A"/>
    <w:rsid w:val="00C8797D"/>
    <w:rsid w:val="00C87E4E"/>
    <w:rsid w:val="00C901C9"/>
    <w:rsid w:val="00C90A59"/>
    <w:rsid w:val="00C910D1"/>
    <w:rsid w:val="00C918F9"/>
    <w:rsid w:val="00C92BE0"/>
    <w:rsid w:val="00C95E17"/>
    <w:rsid w:val="00C97D73"/>
    <w:rsid w:val="00CA79CF"/>
    <w:rsid w:val="00CB2C1E"/>
    <w:rsid w:val="00CB464C"/>
    <w:rsid w:val="00CB644D"/>
    <w:rsid w:val="00CC0A6E"/>
    <w:rsid w:val="00CC321F"/>
    <w:rsid w:val="00CC514A"/>
    <w:rsid w:val="00CC57F0"/>
    <w:rsid w:val="00CC644A"/>
    <w:rsid w:val="00CC6639"/>
    <w:rsid w:val="00CC7697"/>
    <w:rsid w:val="00CC76AA"/>
    <w:rsid w:val="00CD125E"/>
    <w:rsid w:val="00CD2FB5"/>
    <w:rsid w:val="00CD6595"/>
    <w:rsid w:val="00CD6657"/>
    <w:rsid w:val="00CD76CE"/>
    <w:rsid w:val="00CE46F5"/>
    <w:rsid w:val="00CE609F"/>
    <w:rsid w:val="00CE7081"/>
    <w:rsid w:val="00CE7978"/>
    <w:rsid w:val="00CE7A54"/>
    <w:rsid w:val="00CF02A9"/>
    <w:rsid w:val="00CF7022"/>
    <w:rsid w:val="00D010AA"/>
    <w:rsid w:val="00D0251A"/>
    <w:rsid w:val="00D02CB8"/>
    <w:rsid w:val="00D038E1"/>
    <w:rsid w:val="00D060B5"/>
    <w:rsid w:val="00D074C5"/>
    <w:rsid w:val="00D07F1C"/>
    <w:rsid w:val="00D20B6D"/>
    <w:rsid w:val="00D2438D"/>
    <w:rsid w:val="00D304C3"/>
    <w:rsid w:val="00D33717"/>
    <w:rsid w:val="00D360D9"/>
    <w:rsid w:val="00D36A33"/>
    <w:rsid w:val="00D3763B"/>
    <w:rsid w:val="00D426C7"/>
    <w:rsid w:val="00D439AC"/>
    <w:rsid w:val="00D45898"/>
    <w:rsid w:val="00D461F4"/>
    <w:rsid w:val="00D50116"/>
    <w:rsid w:val="00D50D5F"/>
    <w:rsid w:val="00D51B4C"/>
    <w:rsid w:val="00D53543"/>
    <w:rsid w:val="00D554A2"/>
    <w:rsid w:val="00D56004"/>
    <w:rsid w:val="00D564A2"/>
    <w:rsid w:val="00D57737"/>
    <w:rsid w:val="00D6131C"/>
    <w:rsid w:val="00D63863"/>
    <w:rsid w:val="00D71618"/>
    <w:rsid w:val="00D72A4A"/>
    <w:rsid w:val="00D754FE"/>
    <w:rsid w:val="00D7565E"/>
    <w:rsid w:val="00D7791B"/>
    <w:rsid w:val="00D821F9"/>
    <w:rsid w:val="00D828BC"/>
    <w:rsid w:val="00D84C04"/>
    <w:rsid w:val="00D85770"/>
    <w:rsid w:val="00D93541"/>
    <w:rsid w:val="00D94F9A"/>
    <w:rsid w:val="00D9719E"/>
    <w:rsid w:val="00DA0042"/>
    <w:rsid w:val="00DA120A"/>
    <w:rsid w:val="00DA13D0"/>
    <w:rsid w:val="00DA3CBA"/>
    <w:rsid w:val="00DA4110"/>
    <w:rsid w:val="00DA6F4D"/>
    <w:rsid w:val="00DA70B9"/>
    <w:rsid w:val="00DA7BBB"/>
    <w:rsid w:val="00DA7D40"/>
    <w:rsid w:val="00DB0E65"/>
    <w:rsid w:val="00DB0EB0"/>
    <w:rsid w:val="00DB1C82"/>
    <w:rsid w:val="00DB2CB9"/>
    <w:rsid w:val="00DB2D21"/>
    <w:rsid w:val="00DB338E"/>
    <w:rsid w:val="00DB6D9E"/>
    <w:rsid w:val="00DB787A"/>
    <w:rsid w:val="00DC2254"/>
    <w:rsid w:val="00DC4810"/>
    <w:rsid w:val="00DC4C76"/>
    <w:rsid w:val="00DC6CA5"/>
    <w:rsid w:val="00DD23A1"/>
    <w:rsid w:val="00DD23ED"/>
    <w:rsid w:val="00DD2ED2"/>
    <w:rsid w:val="00DD4D52"/>
    <w:rsid w:val="00DE09B4"/>
    <w:rsid w:val="00DE158F"/>
    <w:rsid w:val="00DE24E0"/>
    <w:rsid w:val="00DE28F4"/>
    <w:rsid w:val="00DE3073"/>
    <w:rsid w:val="00DE3318"/>
    <w:rsid w:val="00DE3324"/>
    <w:rsid w:val="00DE3F0E"/>
    <w:rsid w:val="00DE7211"/>
    <w:rsid w:val="00DE7EBE"/>
    <w:rsid w:val="00DF03B5"/>
    <w:rsid w:val="00DF29DA"/>
    <w:rsid w:val="00DF3037"/>
    <w:rsid w:val="00DF3054"/>
    <w:rsid w:val="00DF6188"/>
    <w:rsid w:val="00DF7554"/>
    <w:rsid w:val="00E02617"/>
    <w:rsid w:val="00E0320A"/>
    <w:rsid w:val="00E032A9"/>
    <w:rsid w:val="00E04E7B"/>
    <w:rsid w:val="00E12EF0"/>
    <w:rsid w:val="00E158B2"/>
    <w:rsid w:val="00E163E1"/>
    <w:rsid w:val="00E2504D"/>
    <w:rsid w:val="00E26087"/>
    <w:rsid w:val="00E26C42"/>
    <w:rsid w:val="00E2733C"/>
    <w:rsid w:val="00E2773F"/>
    <w:rsid w:val="00E30DE5"/>
    <w:rsid w:val="00E33665"/>
    <w:rsid w:val="00E33DEC"/>
    <w:rsid w:val="00E34B31"/>
    <w:rsid w:val="00E360F5"/>
    <w:rsid w:val="00E41306"/>
    <w:rsid w:val="00E41C9D"/>
    <w:rsid w:val="00E42333"/>
    <w:rsid w:val="00E436BC"/>
    <w:rsid w:val="00E46026"/>
    <w:rsid w:val="00E47599"/>
    <w:rsid w:val="00E53292"/>
    <w:rsid w:val="00E545C3"/>
    <w:rsid w:val="00E54FF8"/>
    <w:rsid w:val="00E60361"/>
    <w:rsid w:val="00E60423"/>
    <w:rsid w:val="00E6164D"/>
    <w:rsid w:val="00E645E0"/>
    <w:rsid w:val="00E751AF"/>
    <w:rsid w:val="00E76BEC"/>
    <w:rsid w:val="00E77394"/>
    <w:rsid w:val="00E77EEC"/>
    <w:rsid w:val="00E77F8A"/>
    <w:rsid w:val="00E829A8"/>
    <w:rsid w:val="00E832FF"/>
    <w:rsid w:val="00E83683"/>
    <w:rsid w:val="00E837BA"/>
    <w:rsid w:val="00E85720"/>
    <w:rsid w:val="00E8686E"/>
    <w:rsid w:val="00E86D67"/>
    <w:rsid w:val="00E9024B"/>
    <w:rsid w:val="00E91916"/>
    <w:rsid w:val="00E96BBE"/>
    <w:rsid w:val="00E97049"/>
    <w:rsid w:val="00EA24B2"/>
    <w:rsid w:val="00EA2FC0"/>
    <w:rsid w:val="00EA3A9C"/>
    <w:rsid w:val="00EA4E17"/>
    <w:rsid w:val="00EA7B90"/>
    <w:rsid w:val="00EB03AF"/>
    <w:rsid w:val="00EB1573"/>
    <w:rsid w:val="00EB1817"/>
    <w:rsid w:val="00EB1CD7"/>
    <w:rsid w:val="00EB22A5"/>
    <w:rsid w:val="00EB6DC1"/>
    <w:rsid w:val="00EC038E"/>
    <w:rsid w:val="00EC06FB"/>
    <w:rsid w:val="00EC2CAB"/>
    <w:rsid w:val="00EC30BE"/>
    <w:rsid w:val="00EC4AD6"/>
    <w:rsid w:val="00EC74AD"/>
    <w:rsid w:val="00ED1EDC"/>
    <w:rsid w:val="00ED295F"/>
    <w:rsid w:val="00ED4687"/>
    <w:rsid w:val="00EE2595"/>
    <w:rsid w:val="00EE4A85"/>
    <w:rsid w:val="00EF117C"/>
    <w:rsid w:val="00EF152C"/>
    <w:rsid w:val="00EF457B"/>
    <w:rsid w:val="00EF4EB1"/>
    <w:rsid w:val="00EF58C6"/>
    <w:rsid w:val="00F00F6D"/>
    <w:rsid w:val="00F0347F"/>
    <w:rsid w:val="00F1178C"/>
    <w:rsid w:val="00F11909"/>
    <w:rsid w:val="00F1563B"/>
    <w:rsid w:val="00F1716D"/>
    <w:rsid w:val="00F236E3"/>
    <w:rsid w:val="00F23FE5"/>
    <w:rsid w:val="00F24772"/>
    <w:rsid w:val="00F264EA"/>
    <w:rsid w:val="00F27C20"/>
    <w:rsid w:val="00F302A3"/>
    <w:rsid w:val="00F30810"/>
    <w:rsid w:val="00F31273"/>
    <w:rsid w:val="00F3214D"/>
    <w:rsid w:val="00F3402A"/>
    <w:rsid w:val="00F345C9"/>
    <w:rsid w:val="00F3569A"/>
    <w:rsid w:val="00F42D3E"/>
    <w:rsid w:val="00F44880"/>
    <w:rsid w:val="00F44B8D"/>
    <w:rsid w:val="00F44C8D"/>
    <w:rsid w:val="00F45429"/>
    <w:rsid w:val="00F46DCF"/>
    <w:rsid w:val="00F55802"/>
    <w:rsid w:val="00F72116"/>
    <w:rsid w:val="00F7289C"/>
    <w:rsid w:val="00F76A51"/>
    <w:rsid w:val="00F87017"/>
    <w:rsid w:val="00F90965"/>
    <w:rsid w:val="00F977FD"/>
    <w:rsid w:val="00FA000A"/>
    <w:rsid w:val="00FA2C6B"/>
    <w:rsid w:val="00FA3B05"/>
    <w:rsid w:val="00FA51BE"/>
    <w:rsid w:val="00FA5F0F"/>
    <w:rsid w:val="00FB68C5"/>
    <w:rsid w:val="00FC139C"/>
    <w:rsid w:val="00FC192D"/>
    <w:rsid w:val="00FC2601"/>
    <w:rsid w:val="00FC33A1"/>
    <w:rsid w:val="00FC38EC"/>
    <w:rsid w:val="00FC3D94"/>
    <w:rsid w:val="00FC4037"/>
    <w:rsid w:val="00FC4111"/>
    <w:rsid w:val="00FC4ACB"/>
    <w:rsid w:val="00FC4CFF"/>
    <w:rsid w:val="00FD1507"/>
    <w:rsid w:val="00FD63B0"/>
    <w:rsid w:val="00FD6CD8"/>
    <w:rsid w:val="00FD7197"/>
    <w:rsid w:val="00FE03E6"/>
    <w:rsid w:val="00FE084C"/>
    <w:rsid w:val="00FE1E1F"/>
    <w:rsid w:val="00FE1E37"/>
    <w:rsid w:val="00FE25DE"/>
    <w:rsid w:val="00FE3990"/>
    <w:rsid w:val="00FE5B2B"/>
    <w:rsid w:val="00FF7686"/>
    <w:rsid w:val="00FF790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7EF2DD72"/>
  <w15:chartTrackingRefBased/>
  <w15:docId w15:val="{94C45AAD-A56B-413C-9D13-07725C96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845BF"/>
    <w:rPr>
      <w:rFonts w:ascii="Arial" w:hAnsi="Arial"/>
      <w:sz w:val="24"/>
      <w:lang w:eastAsia="de-DE"/>
    </w:rPr>
  </w:style>
  <w:style w:type="paragraph" w:styleId="berschrift1">
    <w:name w:val="heading 1"/>
    <w:basedOn w:val="Standard"/>
    <w:next w:val="Standard"/>
    <w:qFormat/>
    <w:pPr>
      <w:keepNext/>
      <w:tabs>
        <w:tab w:val="left" w:pos="567"/>
      </w:tabs>
      <w:spacing w:before="120"/>
      <w:jc w:val="both"/>
      <w:outlineLvl w:val="0"/>
    </w:p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style>
  <w:style w:type="paragraph" w:styleId="berschrift4">
    <w:name w:val="heading 4"/>
    <w:basedOn w:val="Standard"/>
    <w:next w:val="Standard"/>
    <w:qFormat/>
    <w:pPr>
      <w:keepNext/>
      <w:tabs>
        <w:tab w:val="left" w:pos="709"/>
        <w:tab w:val="left" w:pos="1418"/>
        <w:tab w:val="left" w:pos="2127"/>
        <w:tab w:val="left" w:pos="2835"/>
      </w:tabs>
      <w:ind w:firstLine="4"/>
      <w:jc w:val="both"/>
      <w:outlineLvl w:val="3"/>
    </w:pPr>
    <w:rPr>
      <w:b/>
    </w:rPr>
  </w:style>
  <w:style w:type="paragraph" w:styleId="berschrift5">
    <w:name w:val="heading 5"/>
    <w:basedOn w:val="Standard"/>
    <w:next w:val="Standard"/>
    <w:qFormat/>
    <w:pPr>
      <w:keepNext/>
      <w:tabs>
        <w:tab w:val="left" w:pos="567"/>
      </w:tabs>
      <w:outlineLvl w:val="4"/>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krper-Einzug21">
    <w:name w:val="Textkörper-Einzug 21"/>
    <w:basedOn w:val="Standard"/>
    <w:pPr>
      <w:tabs>
        <w:tab w:val="left" w:pos="2552"/>
      </w:tabs>
      <w:spacing w:line="360" w:lineRule="auto"/>
      <w:ind w:left="2552" w:hanging="1985"/>
    </w:pPr>
  </w:style>
  <w:style w:type="paragraph" w:styleId="Kopfzeile">
    <w:name w:val="header"/>
    <w:basedOn w:val="Standard"/>
    <w:pPr>
      <w:tabs>
        <w:tab w:val="center" w:pos="4536"/>
        <w:tab w:val="right" w:pos="9072"/>
      </w:tabs>
    </w:pPr>
  </w:style>
  <w:style w:type="paragraph" w:styleId="Aufzhlungszeichen">
    <w:name w:val="List Bullet"/>
    <w:basedOn w:val="Standard"/>
    <w:autoRedefine/>
    <w:pPr>
      <w:jc w:val="center"/>
    </w:pPr>
    <w:rPr>
      <w:b/>
      <w:sz w:val="20"/>
    </w:rPr>
  </w:style>
  <w:style w:type="character" w:styleId="Seitenzahl">
    <w:name w:val="page number"/>
    <w:basedOn w:val="Absatz-Standardschriftart"/>
  </w:style>
  <w:style w:type="paragraph" w:styleId="Textkrper">
    <w:name w:val="Body Text"/>
    <w:basedOn w:val="Standard"/>
    <w:pPr>
      <w:jc w:val="both"/>
    </w:pPr>
  </w:style>
  <w:style w:type="paragraph" w:customStyle="1" w:styleId="Textkrper-Einzug31">
    <w:name w:val="Textkörper-Einzug 31"/>
    <w:basedOn w:val="Standard"/>
    <w:pPr>
      <w:tabs>
        <w:tab w:val="left" w:pos="1584"/>
      </w:tabs>
      <w:ind w:left="1418" w:hanging="1584"/>
    </w:pPr>
  </w:style>
  <w:style w:type="paragraph" w:styleId="Fuzeile">
    <w:name w:val="footer"/>
    <w:basedOn w:val="Standard"/>
    <w:pPr>
      <w:tabs>
        <w:tab w:val="center" w:pos="4536"/>
        <w:tab w:val="right" w:pos="9072"/>
      </w:tabs>
    </w:pPr>
  </w:style>
  <w:style w:type="paragraph" w:styleId="Textkrper2">
    <w:name w:val="Body Text 2"/>
    <w:basedOn w:val="Standard"/>
    <w:rPr>
      <w:sz w:val="16"/>
    </w:rPr>
  </w:style>
  <w:style w:type="paragraph" w:styleId="Textkrper-Zeileneinzug">
    <w:name w:val="Body Text Indent"/>
    <w:basedOn w:val="Standard"/>
    <w:pPr>
      <w:tabs>
        <w:tab w:val="left" w:pos="567"/>
      </w:tabs>
      <w:ind w:left="570"/>
    </w:pPr>
    <w:rPr>
      <w:sz w:val="20"/>
    </w:rPr>
  </w:style>
  <w:style w:type="paragraph" w:customStyle="1" w:styleId="QM-Handbuch">
    <w:name w:val="QM-Handbuch"/>
    <w:basedOn w:val="Standard"/>
    <w:pPr>
      <w:tabs>
        <w:tab w:val="left" w:pos="709"/>
        <w:tab w:val="left" w:pos="1418"/>
        <w:tab w:val="left" w:pos="2126"/>
        <w:tab w:val="left" w:pos="2835"/>
      </w:tabs>
    </w:pPr>
  </w:style>
  <w:style w:type="paragraph" w:styleId="Sprechblasentext">
    <w:name w:val="Balloon Text"/>
    <w:basedOn w:val="Standard"/>
    <w:semiHidden/>
    <w:rPr>
      <w:rFonts w:ascii="Tahoma" w:hAnsi="Tahoma" w:cs="Tahoma"/>
      <w:sz w:val="16"/>
      <w:szCs w:val="16"/>
    </w:rPr>
  </w:style>
  <w:style w:type="paragraph" w:customStyle="1" w:styleId="TabellentextVerfahren">
    <w:name w:val="Tabellentext Verfahren"/>
    <w:basedOn w:val="Standard"/>
    <w:rsid w:val="00556FB7"/>
    <w:pPr>
      <w:numPr>
        <w:numId w:val="22"/>
      </w:numPr>
      <w:spacing w:before="40" w:after="40"/>
    </w:pPr>
    <w:rPr>
      <w:bCs/>
      <w:sz w:val="18"/>
      <w:szCs w:val="24"/>
    </w:rPr>
  </w:style>
  <w:style w:type="paragraph" w:styleId="Listenabsatz">
    <w:name w:val="List Paragraph"/>
    <w:basedOn w:val="Standard"/>
    <w:uiPriority w:val="34"/>
    <w:qFormat/>
    <w:rsid w:val="00556FB7"/>
    <w:pPr>
      <w:spacing w:after="120"/>
      <w:ind w:left="720"/>
      <w:contextualSpacing/>
    </w:pPr>
    <w:rPr>
      <w:sz w:val="22"/>
      <w:szCs w:val="24"/>
    </w:rPr>
  </w:style>
  <w:style w:type="paragraph" w:styleId="Endnotentext">
    <w:name w:val="endnote text"/>
    <w:basedOn w:val="Standard"/>
    <w:link w:val="EndnotentextZchn"/>
    <w:rsid w:val="003D04D0"/>
    <w:rPr>
      <w:sz w:val="20"/>
    </w:rPr>
  </w:style>
  <w:style w:type="character" w:customStyle="1" w:styleId="EndnotentextZchn">
    <w:name w:val="Endnotentext Zchn"/>
    <w:link w:val="Endnotentext"/>
    <w:rsid w:val="003D04D0"/>
    <w:rPr>
      <w:rFonts w:ascii="Arial" w:hAnsi="Arial"/>
      <w:lang w:eastAsia="de-DE"/>
    </w:rPr>
  </w:style>
  <w:style w:type="character" w:styleId="Endnotenzeichen">
    <w:name w:val="endnote reference"/>
    <w:rsid w:val="003D04D0"/>
    <w:rPr>
      <w:vertAlign w:val="superscript"/>
    </w:rPr>
  </w:style>
  <w:style w:type="character" w:styleId="Hyperlink">
    <w:name w:val="Hyperlink"/>
    <w:rsid w:val="00932818"/>
    <w:rPr>
      <w:color w:val="0563C1"/>
      <w:u w:val="single"/>
    </w:rPr>
  </w:style>
  <w:style w:type="character" w:styleId="Kommentarzeichen">
    <w:name w:val="annotation reference"/>
    <w:rsid w:val="000A2A7B"/>
    <w:rPr>
      <w:sz w:val="16"/>
      <w:szCs w:val="16"/>
    </w:rPr>
  </w:style>
  <w:style w:type="paragraph" w:styleId="Kommentartext">
    <w:name w:val="annotation text"/>
    <w:basedOn w:val="Standard"/>
    <w:link w:val="KommentartextZchn"/>
    <w:rsid w:val="000A2A7B"/>
    <w:rPr>
      <w:sz w:val="20"/>
    </w:rPr>
  </w:style>
  <w:style w:type="character" w:customStyle="1" w:styleId="KommentartextZchn">
    <w:name w:val="Kommentartext Zchn"/>
    <w:link w:val="Kommentartext"/>
    <w:rsid w:val="000A2A7B"/>
    <w:rPr>
      <w:rFonts w:ascii="Arial" w:hAnsi="Arial"/>
      <w:lang w:eastAsia="de-DE"/>
    </w:rPr>
  </w:style>
  <w:style w:type="paragraph" w:styleId="Kommentarthema">
    <w:name w:val="annotation subject"/>
    <w:basedOn w:val="Kommentartext"/>
    <w:next w:val="Kommentartext"/>
    <w:link w:val="KommentarthemaZchn"/>
    <w:rsid w:val="000A2A7B"/>
    <w:rPr>
      <w:b/>
      <w:bCs/>
    </w:rPr>
  </w:style>
  <w:style w:type="character" w:customStyle="1" w:styleId="KommentarthemaZchn">
    <w:name w:val="Kommentarthema Zchn"/>
    <w:link w:val="Kommentarthema"/>
    <w:rsid w:val="000A2A7B"/>
    <w:rPr>
      <w:rFonts w:ascii="Arial" w:hAnsi="Arial"/>
      <w:b/>
      <w:bCs/>
      <w:lang w:eastAsia="de-DE"/>
    </w:rPr>
  </w:style>
  <w:style w:type="character" w:styleId="BesuchterLink">
    <w:name w:val="FollowedHyperlink"/>
    <w:basedOn w:val="Absatz-Standardschriftart"/>
    <w:rsid w:val="001C2107"/>
    <w:rPr>
      <w:color w:val="954F72" w:themeColor="followedHyperlink"/>
      <w:u w:val="single"/>
    </w:rPr>
  </w:style>
  <w:style w:type="paragraph" w:customStyle="1" w:styleId="Default">
    <w:name w:val="Default"/>
    <w:rsid w:val="008B6AFF"/>
    <w:pPr>
      <w:autoSpaceDE w:val="0"/>
      <w:autoSpaceDN w:val="0"/>
      <w:adjustRightInd w:val="0"/>
    </w:pPr>
    <w:rPr>
      <w:rFonts w:ascii="Unit Offc Pro Light" w:hAnsi="Unit Offc Pro Light" w:cs="Unit Offc Pro Light"/>
      <w:color w:val="000000"/>
      <w:sz w:val="24"/>
      <w:szCs w:val="24"/>
    </w:rPr>
  </w:style>
  <w:style w:type="character" w:customStyle="1" w:styleId="A2">
    <w:name w:val="A2"/>
    <w:uiPriority w:val="99"/>
    <w:rsid w:val="008B6AFF"/>
    <w:rPr>
      <w:rFonts w:cs="Unit Offc Pro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732058">
      <w:bodyDiv w:val="1"/>
      <w:marLeft w:val="0"/>
      <w:marRight w:val="0"/>
      <w:marTop w:val="0"/>
      <w:marBottom w:val="0"/>
      <w:divBdr>
        <w:top w:val="none" w:sz="0" w:space="0" w:color="auto"/>
        <w:left w:val="none" w:sz="0" w:space="0" w:color="auto"/>
        <w:bottom w:val="none" w:sz="0" w:space="0" w:color="auto"/>
        <w:right w:val="none" w:sz="0" w:space="0" w:color="auto"/>
      </w:divBdr>
    </w:div>
    <w:div w:id="773018000">
      <w:bodyDiv w:val="1"/>
      <w:marLeft w:val="0"/>
      <w:marRight w:val="0"/>
      <w:marTop w:val="0"/>
      <w:marBottom w:val="0"/>
      <w:divBdr>
        <w:top w:val="none" w:sz="0" w:space="0" w:color="auto"/>
        <w:left w:val="none" w:sz="0" w:space="0" w:color="auto"/>
        <w:bottom w:val="none" w:sz="0" w:space="0" w:color="auto"/>
        <w:right w:val="none" w:sz="0" w:space="0" w:color="auto"/>
      </w:divBdr>
      <w:divsChild>
        <w:div w:id="536964275">
          <w:marLeft w:val="0"/>
          <w:marRight w:val="0"/>
          <w:marTop w:val="0"/>
          <w:marBottom w:val="0"/>
          <w:divBdr>
            <w:top w:val="none" w:sz="0" w:space="0" w:color="auto"/>
            <w:left w:val="none" w:sz="0" w:space="0" w:color="auto"/>
            <w:bottom w:val="none" w:sz="0" w:space="0" w:color="auto"/>
            <w:right w:val="none" w:sz="0" w:space="0" w:color="auto"/>
          </w:divBdr>
          <w:divsChild>
            <w:div w:id="322928022">
              <w:marLeft w:val="0"/>
              <w:marRight w:val="0"/>
              <w:marTop w:val="0"/>
              <w:marBottom w:val="0"/>
              <w:divBdr>
                <w:top w:val="none" w:sz="0" w:space="0" w:color="auto"/>
                <w:left w:val="none" w:sz="0" w:space="0" w:color="auto"/>
                <w:bottom w:val="none" w:sz="0" w:space="0" w:color="auto"/>
                <w:right w:val="none" w:sz="0" w:space="0" w:color="auto"/>
              </w:divBdr>
              <w:divsChild>
                <w:div w:id="1205753462">
                  <w:marLeft w:val="0"/>
                  <w:marRight w:val="0"/>
                  <w:marTop w:val="0"/>
                  <w:marBottom w:val="0"/>
                  <w:divBdr>
                    <w:top w:val="none" w:sz="0" w:space="0" w:color="auto"/>
                    <w:left w:val="none" w:sz="0" w:space="0" w:color="auto"/>
                    <w:bottom w:val="none" w:sz="0" w:space="0" w:color="auto"/>
                    <w:right w:val="none" w:sz="0" w:space="0" w:color="auto"/>
                  </w:divBdr>
                  <w:divsChild>
                    <w:div w:id="1595937265">
                      <w:marLeft w:val="0"/>
                      <w:marRight w:val="0"/>
                      <w:marTop w:val="0"/>
                      <w:marBottom w:val="0"/>
                      <w:divBdr>
                        <w:top w:val="none" w:sz="0" w:space="0" w:color="auto"/>
                        <w:left w:val="none" w:sz="0" w:space="0" w:color="auto"/>
                        <w:bottom w:val="none" w:sz="0" w:space="0" w:color="auto"/>
                        <w:right w:val="none" w:sz="0" w:space="0" w:color="auto"/>
                      </w:divBdr>
                      <w:divsChild>
                        <w:div w:id="739256395">
                          <w:marLeft w:val="0"/>
                          <w:marRight w:val="0"/>
                          <w:marTop w:val="0"/>
                          <w:marBottom w:val="0"/>
                          <w:divBdr>
                            <w:top w:val="none" w:sz="0" w:space="0" w:color="auto"/>
                            <w:left w:val="none" w:sz="0" w:space="0" w:color="auto"/>
                            <w:bottom w:val="none" w:sz="0" w:space="0" w:color="auto"/>
                            <w:right w:val="none" w:sz="0" w:space="0" w:color="auto"/>
                          </w:divBdr>
                          <w:divsChild>
                            <w:div w:id="464667303">
                              <w:marLeft w:val="0"/>
                              <w:marRight w:val="0"/>
                              <w:marTop w:val="0"/>
                              <w:marBottom w:val="0"/>
                              <w:divBdr>
                                <w:top w:val="none" w:sz="0" w:space="0" w:color="auto"/>
                                <w:left w:val="none" w:sz="0" w:space="0" w:color="auto"/>
                                <w:bottom w:val="none" w:sz="0" w:space="0" w:color="auto"/>
                                <w:right w:val="none" w:sz="0" w:space="0" w:color="auto"/>
                              </w:divBdr>
                              <w:divsChild>
                                <w:div w:id="1491022805">
                                  <w:marLeft w:val="0"/>
                                  <w:marRight w:val="0"/>
                                  <w:marTop w:val="0"/>
                                  <w:marBottom w:val="0"/>
                                  <w:divBdr>
                                    <w:top w:val="none" w:sz="0" w:space="0" w:color="auto"/>
                                    <w:left w:val="none" w:sz="0" w:space="0" w:color="auto"/>
                                    <w:bottom w:val="none" w:sz="0" w:space="0" w:color="auto"/>
                                    <w:right w:val="none" w:sz="0" w:space="0" w:color="auto"/>
                                  </w:divBdr>
                                  <w:divsChild>
                                    <w:div w:id="1035233450">
                                      <w:marLeft w:val="0"/>
                                      <w:marRight w:val="0"/>
                                      <w:marTop w:val="0"/>
                                      <w:marBottom w:val="0"/>
                                      <w:divBdr>
                                        <w:top w:val="none" w:sz="0" w:space="0" w:color="auto"/>
                                        <w:left w:val="none" w:sz="0" w:space="0" w:color="auto"/>
                                        <w:bottom w:val="none" w:sz="0" w:space="0" w:color="auto"/>
                                        <w:right w:val="none" w:sz="0" w:space="0" w:color="auto"/>
                                      </w:divBdr>
                                      <w:divsChild>
                                        <w:div w:id="162149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27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png"/><Relationship Id="rId21" Type="http://schemas.openxmlformats.org/officeDocument/2006/relationships/image" Target="media/image6.png"/><Relationship Id="rId42" Type="http://schemas.openxmlformats.org/officeDocument/2006/relationships/image" Target="media/image18.png"/><Relationship Id="rId47" Type="http://schemas.openxmlformats.org/officeDocument/2006/relationships/oleObject" Target="embeddings/oleObject15.bin"/><Relationship Id="rId63" Type="http://schemas.openxmlformats.org/officeDocument/2006/relationships/oleObject" Target="embeddings/oleObject20.bin"/><Relationship Id="rId68" Type="http://schemas.openxmlformats.org/officeDocument/2006/relationships/hyperlink" Target="https://www.rki.de/SharedDocs/FAQ/COVID-Impfen/gesamt.html" TargetMode="External"/><Relationship Id="rId84" Type="http://schemas.openxmlformats.org/officeDocument/2006/relationships/image" Target="media/image33.png"/><Relationship Id="rId89" Type="http://schemas.openxmlformats.org/officeDocument/2006/relationships/hyperlink" Target="http://www.baua.de/DE/Themen/Arbeitsgestaltung-im-Betrieb/Biostoffe/FAQ/FAQ_node.html" TargetMode="External"/><Relationship Id="rId7" Type="http://schemas.openxmlformats.org/officeDocument/2006/relationships/endnotes" Target="endnotes.xml"/><Relationship Id="rId71" Type="http://schemas.openxmlformats.org/officeDocument/2006/relationships/hyperlink" Target="https://www.rki.de/DE/Content/Infekt/Impfen/Materialien/Faktenblaetter/Faktenblaetter_Tab.html" TargetMode="External"/><Relationship Id="rId92" Type="http://schemas.openxmlformats.org/officeDocument/2006/relationships/hyperlink" Target="http://www.infektionsschutz.de/haendewaschen.html"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07" Type="http://schemas.openxmlformats.org/officeDocument/2006/relationships/theme" Target="theme/theme1.xml"/><Relationship Id="rId11" Type="http://schemas.openxmlformats.org/officeDocument/2006/relationships/oleObject" Target="embeddings/oleObject1.bin"/><Relationship Id="rId24" Type="http://schemas.openxmlformats.org/officeDocument/2006/relationships/hyperlink" Target="https://www.umweltbundesamt.de/sites/default/files/medien/2546/dokumente/irk_stellungnahme_lueften_sars-cov-2_0.pdf" TargetMode="External"/><Relationship Id="rId32" Type="http://schemas.openxmlformats.org/officeDocument/2006/relationships/image" Target="media/image12.png"/><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oleObject" Target="embeddings/oleObject14.bin"/><Relationship Id="rId53" Type="http://schemas.openxmlformats.org/officeDocument/2006/relationships/hyperlink" Target="https://www.bundesregierung.de/breg-de/themen/coronavirus/faq-reisen-1735032" TargetMode="External"/><Relationship Id="rId58" Type="http://schemas.openxmlformats.org/officeDocument/2006/relationships/hyperlink" Target="https://www.bundesregierung.de/breg-de/leichte-sprache/corona-warn-app" TargetMode="External"/><Relationship Id="rId66" Type="http://schemas.openxmlformats.org/officeDocument/2006/relationships/oleObject" Target="embeddings/oleObject22.bin"/><Relationship Id="rId74" Type="http://schemas.openxmlformats.org/officeDocument/2006/relationships/oleObject" Target="embeddings/oleObject23.bin"/><Relationship Id="rId79" Type="http://schemas.openxmlformats.org/officeDocument/2006/relationships/oleObject" Target="embeddings/oleObject25.bin"/><Relationship Id="rId87" Type="http://schemas.openxmlformats.org/officeDocument/2006/relationships/image" Target="media/image34.png"/><Relationship Id="rId102" Type="http://schemas.openxmlformats.org/officeDocument/2006/relationships/oleObject" Target="embeddings/oleObject35.bin"/><Relationship Id="rId5" Type="http://schemas.openxmlformats.org/officeDocument/2006/relationships/webSettings" Target="webSettings.xml"/><Relationship Id="rId61" Type="http://schemas.openxmlformats.org/officeDocument/2006/relationships/oleObject" Target="embeddings/oleObject19.bin"/><Relationship Id="rId82" Type="http://schemas.openxmlformats.org/officeDocument/2006/relationships/oleObject" Target="embeddings/oleObject27.bin"/><Relationship Id="rId90" Type="http://schemas.openxmlformats.org/officeDocument/2006/relationships/image" Target="media/image35.png"/><Relationship Id="rId95" Type="http://schemas.openxmlformats.org/officeDocument/2006/relationships/hyperlink" Target="https://www.bbk.bund.de/SharedDocs/Downloads/BBK/DE/Sonstiges/Handlungsempfehlungen_Betreiber_KRITIS.pdf?__blob=publicationFile" TargetMode="External"/><Relationship Id="rId19" Type="http://schemas.openxmlformats.org/officeDocument/2006/relationships/image" Target="media/image5.png"/><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7.bin"/><Relationship Id="rId30" Type="http://schemas.openxmlformats.org/officeDocument/2006/relationships/image" Target="media/image11.png"/><Relationship Id="rId35" Type="http://schemas.openxmlformats.org/officeDocument/2006/relationships/oleObject" Target="embeddings/oleObject11.bin"/><Relationship Id="rId43" Type="http://schemas.openxmlformats.org/officeDocument/2006/relationships/image" Target="media/image19.png"/><Relationship Id="rId48" Type="http://schemas.openxmlformats.org/officeDocument/2006/relationships/image" Target="media/image22.png"/><Relationship Id="rId56" Type="http://schemas.openxmlformats.org/officeDocument/2006/relationships/oleObject" Target="embeddings/oleObject18.bin"/><Relationship Id="rId64" Type="http://schemas.openxmlformats.org/officeDocument/2006/relationships/oleObject" Target="embeddings/oleObject21.bin"/><Relationship Id="rId69" Type="http://schemas.openxmlformats.org/officeDocument/2006/relationships/hyperlink" Target="https://www.bundesgesundheitsministerium.de/fileadmin/Dateien/3_Downloads/C/Coronavirus/Verordnungen/CoronaImpfV_-_De_Buette.pdf" TargetMode="External"/><Relationship Id="rId77" Type="http://schemas.openxmlformats.org/officeDocument/2006/relationships/oleObject" Target="embeddings/oleObject24.bin"/><Relationship Id="rId100" Type="http://schemas.openxmlformats.org/officeDocument/2006/relationships/oleObject" Target="embeddings/oleObject34.bin"/><Relationship Id="rId105" Type="http://schemas.openxmlformats.org/officeDocument/2006/relationships/oleObject" Target="embeddings/oleObject38.bin"/><Relationship Id="rId8" Type="http://schemas.openxmlformats.org/officeDocument/2006/relationships/hyperlink" Target="http://www.rki.de/covid-19" TargetMode="External"/><Relationship Id="rId51" Type="http://schemas.openxmlformats.org/officeDocument/2006/relationships/oleObject" Target="embeddings/oleObject17.bin"/><Relationship Id="rId72" Type="http://schemas.openxmlformats.org/officeDocument/2006/relationships/hyperlink" Target="https://www.pei.de/DE/newsroom/dossier/coronavirus/coronavirus-inhalt.html" TargetMode="External"/><Relationship Id="rId80" Type="http://schemas.openxmlformats.org/officeDocument/2006/relationships/oleObject" Target="embeddings/oleObject26.bin"/><Relationship Id="rId85" Type="http://schemas.openxmlformats.org/officeDocument/2006/relationships/oleObject" Target="embeddings/oleObject28.bin"/><Relationship Id="rId93" Type="http://schemas.openxmlformats.org/officeDocument/2006/relationships/image" Target="media/image36.png"/><Relationship Id="rId98" Type="http://schemas.openxmlformats.org/officeDocument/2006/relationships/image" Target="media/image38.png"/><Relationship Id="rId3" Type="http://schemas.openxmlformats.org/officeDocument/2006/relationships/styles" Target="styles.xml"/><Relationship Id="rId12" Type="http://schemas.openxmlformats.org/officeDocument/2006/relationships/hyperlink" Target="https://www.infektionsschutz.de/coronavirus/verlaessliche-informationen-erkennen.html" TargetMode="External"/><Relationship Id="rId17" Type="http://schemas.openxmlformats.org/officeDocument/2006/relationships/image" Target="media/image4.png"/><Relationship Id="rId25" Type="http://schemas.openxmlformats.org/officeDocument/2006/relationships/image" Target="media/image8.png"/><Relationship Id="rId33" Type="http://schemas.openxmlformats.org/officeDocument/2006/relationships/oleObject" Target="embeddings/oleObject10.bin"/><Relationship Id="rId38" Type="http://schemas.openxmlformats.org/officeDocument/2006/relationships/oleObject" Target="embeddings/oleObject12.bin"/><Relationship Id="rId46" Type="http://schemas.openxmlformats.org/officeDocument/2006/relationships/image" Target="media/image21.png"/><Relationship Id="rId59" Type="http://schemas.openxmlformats.org/officeDocument/2006/relationships/hyperlink" Target="https://www.rki.de/DE/Content/InfAZ/N/Neuartiges_Coronavirus/WarnApp/Warn_App.html" TargetMode="External"/><Relationship Id="rId67" Type="http://schemas.openxmlformats.org/officeDocument/2006/relationships/hyperlink" Target="https://www.rki.de/DE/Content/Infekt/Impfen/ImpfungenAZ/COVID-19/Impfempfehlung-Zusfassung.html" TargetMode="External"/><Relationship Id="rId103" Type="http://schemas.openxmlformats.org/officeDocument/2006/relationships/oleObject" Target="embeddings/oleObject36.bin"/><Relationship Id="rId20" Type="http://schemas.openxmlformats.org/officeDocument/2006/relationships/oleObject" Target="embeddings/oleObject5.bin"/><Relationship Id="rId41" Type="http://schemas.openxmlformats.org/officeDocument/2006/relationships/oleObject" Target="embeddings/oleObject13.bin"/><Relationship Id="rId54" Type="http://schemas.openxmlformats.org/officeDocument/2006/relationships/hyperlink" Target="https://www.bundesgesundheitsministerium.de/coronavirus-infos-reisende.html" TargetMode="External"/><Relationship Id="rId62" Type="http://schemas.openxmlformats.org/officeDocument/2006/relationships/image" Target="media/image26.png"/><Relationship Id="rId70" Type="http://schemas.openxmlformats.org/officeDocument/2006/relationships/hyperlink" Target="https://www.gesundheitsinformation.de/wie-ist-die-corona-impfung-in-meinem-bundesland.3636.de.html" TargetMode="External"/><Relationship Id="rId75" Type="http://schemas.openxmlformats.org/officeDocument/2006/relationships/hyperlink" Target="https://www.rki.de/DE/Content/InfAZ/N/Neuartiges_Coronavirus/Risikogruppen.html" TargetMode="External"/><Relationship Id="rId83" Type="http://schemas.openxmlformats.org/officeDocument/2006/relationships/image" Target="media/image32.png"/><Relationship Id="rId88" Type="http://schemas.openxmlformats.org/officeDocument/2006/relationships/oleObject" Target="embeddings/oleObject29.bin"/><Relationship Id="rId91" Type="http://schemas.openxmlformats.org/officeDocument/2006/relationships/oleObject" Target="embeddings/oleObject30.bin"/><Relationship Id="rId96" Type="http://schemas.openxmlformats.org/officeDocument/2006/relationships/image" Target="media/image3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oleObject" Target="embeddings/oleObject16.bin"/><Relationship Id="rId57" Type="http://schemas.openxmlformats.org/officeDocument/2006/relationships/hyperlink" Target="https://www.verbraucherzentrale.de/wissen/digitale-welt/apps-und-software/coronawarnung-per-app-fragen-und-antworten-zur-deutschen-tracingapp-47466" TargetMode="External"/><Relationship Id="rId106" Type="http://schemas.openxmlformats.org/officeDocument/2006/relationships/fontTable" Target="fontTable.xml"/><Relationship Id="rId10" Type="http://schemas.openxmlformats.org/officeDocument/2006/relationships/image" Target="media/image1.png"/><Relationship Id="rId31" Type="http://schemas.openxmlformats.org/officeDocument/2006/relationships/oleObject" Target="embeddings/oleObject9.bin"/><Relationship Id="rId44" Type="http://schemas.openxmlformats.org/officeDocument/2006/relationships/image" Target="media/image20.png"/><Relationship Id="rId52" Type="http://schemas.openxmlformats.org/officeDocument/2006/relationships/hyperlink" Target="https://www.auswaertiges-amt.de/de/ReiseUndSicherheit/covid-19/2296762" TargetMode="External"/><Relationship Id="rId60" Type="http://schemas.openxmlformats.org/officeDocument/2006/relationships/image" Target="media/image25.png"/><Relationship Id="rId65" Type="http://schemas.openxmlformats.org/officeDocument/2006/relationships/image" Target="media/image27.png"/><Relationship Id="rId73" Type="http://schemas.openxmlformats.org/officeDocument/2006/relationships/image" Target="media/image28.png"/><Relationship Id="rId78" Type="http://schemas.openxmlformats.org/officeDocument/2006/relationships/image" Target="media/image30.png"/><Relationship Id="rId81" Type="http://schemas.openxmlformats.org/officeDocument/2006/relationships/image" Target="media/image31.png"/><Relationship Id="rId86" Type="http://schemas.openxmlformats.org/officeDocument/2006/relationships/hyperlink" Target="https://www.rki.de/covid-19" TargetMode="External"/><Relationship Id="rId94" Type="http://schemas.openxmlformats.org/officeDocument/2006/relationships/oleObject" Target="embeddings/oleObject31.bin"/><Relationship Id="rId99" Type="http://schemas.openxmlformats.org/officeDocument/2006/relationships/oleObject" Target="embeddings/oleObject33.bin"/><Relationship Id="rId101" Type="http://schemas.openxmlformats.org/officeDocument/2006/relationships/image" Target="media/image39.png"/><Relationship Id="rId4" Type="http://schemas.openxmlformats.org/officeDocument/2006/relationships/settings" Target="settings.xml"/><Relationship Id="rId9" Type="http://schemas.openxmlformats.org/officeDocument/2006/relationships/hyperlink" Target="http://www.infektionsschutz.de/coronavirus-sars-cov-2.html" TargetMode="External"/><Relationship Id="rId13" Type="http://schemas.openxmlformats.org/officeDocument/2006/relationships/image" Target="media/image2.png"/><Relationship Id="rId18" Type="http://schemas.openxmlformats.org/officeDocument/2006/relationships/oleObject" Target="embeddings/oleObject4.bin"/><Relationship Id="rId39" Type="http://schemas.openxmlformats.org/officeDocument/2006/relationships/image" Target="media/image16.png"/><Relationship Id="rId34" Type="http://schemas.openxmlformats.org/officeDocument/2006/relationships/image" Target="media/image13.png"/><Relationship Id="rId50" Type="http://schemas.openxmlformats.org/officeDocument/2006/relationships/image" Target="media/image23.png"/><Relationship Id="rId55" Type="http://schemas.openxmlformats.org/officeDocument/2006/relationships/image" Target="media/image24.png"/><Relationship Id="rId76" Type="http://schemas.openxmlformats.org/officeDocument/2006/relationships/image" Target="media/image29.png"/><Relationship Id="rId97" Type="http://schemas.openxmlformats.org/officeDocument/2006/relationships/oleObject" Target="embeddings/oleObject32.bin"/><Relationship Id="rId104" Type="http://schemas.openxmlformats.org/officeDocument/2006/relationships/oleObject" Target="embeddings/oleObject37.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otzny.BOBERG\Lokale%20Einstellungen\Temporary%20Internet%20Files\OLK375\QM_Kopfzeile%20mit%20Formularschut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1D30-FAE9-43CB-A8EE-3537D57B7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QM_Kopfzeile mit Formularschutz</Template>
  <TotalTime>0</TotalTime>
  <Pages>13</Pages>
  <Words>4056</Words>
  <Characters>31480</Characters>
  <Application>Microsoft Office Word</Application>
  <DocSecurity>4</DocSecurity>
  <Lines>262</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35466</CharactersWithSpaces>
  <SharedDoc>false</SharedDoc>
  <HLinks>
    <vt:vector size="24" baseType="variant">
      <vt:variant>
        <vt:i4>2949130</vt:i4>
      </vt:variant>
      <vt:variant>
        <vt:i4>57</vt:i4>
      </vt:variant>
      <vt:variant>
        <vt:i4>0</vt:i4>
      </vt:variant>
      <vt:variant>
        <vt:i4>5</vt:i4>
      </vt:variant>
      <vt:variant>
        <vt:lpwstr>https://www.rki.de/DE/Content/InfAZ/N/Neuartiges_Coronavirus/nCoV.html</vt:lpwstr>
      </vt:variant>
      <vt:variant>
        <vt:lpwstr/>
      </vt:variant>
      <vt:variant>
        <vt:i4>8061022</vt:i4>
      </vt:variant>
      <vt:variant>
        <vt:i4>42</vt:i4>
      </vt:variant>
      <vt:variant>
        <vt:i4>0</vt:i4>
      </vt:variant>
      <vt:variant>
        <vt:i4>5</vt:i4>
      </vt:variant>
      <vt:variant>
        <vt:lpwstr>http://www.baua.de/DE/Themen/Arbeitsgestaltung-im-Betrieb/Biostoffe/FAQ/FAQ_node.html</vt:lpwstr>
      </vt:variant>
      <vt:variant>
        <vt:lpwstr/>
      </vt:variant>
      <vt:variant>
        <vt:i4>3932276</vt:i4>
      </vt:variant>
      <vt:variant>
        <vt:i4>3</vt:i4>
      </vt:variant>
      <vt:variant>
        <vt:i4>0</vt:i4>
      </vt:variant>
      <vt:variant>
        <vt:i4>5</vt:i4>
      </vt:variant>
      <vt:variant>
        <vt:lpwstr>http://www.infektionsschutz.de/coronavirus-sars-cov-2.html</vt:lpwstr>
      </vt:variant>
      <vt:variant>
        <vt:lpwstr/>
      </vt:variant>
      <vt:variant>
        <vt:i4>6881328</vt:i4>
      </vt:variant>
      <vt:variant>
        <vt:i4>0</vt:i4>
      </vt:variant>
      <vt:variant>
        <vt:i4>0</vt:i4>
      </vt:variant>
      <vt:variant>
        <vt:i4>5</vt:i4>
      </vt:variant>
      <vt:variant>
        <vt:lpwstr>http://www.rki.de/covid-19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Beckmann, Gudrun</dc:creator>
  <cp:keywords/>
  <cp:lastModifiedBy>Martina Rebehn</cp:lastModifiedBy>
  <cp:revision>2</cp:revision>
  <cp:lastPrinted>2021-01-28T21:23:00Z</cp:lastPrinted>
  <dcterms:created xsi:type="dcterms:W3CDTF">2021-01-28T21:25:00Z</dcterms:created>
  <dcterms:modified xsi:type="dcterms:W3CDTF">2021-01-28T21:25:00Z</dcterms:modified>
  <cp:category/>
</cp:coreProperties>
</file>